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Default="00395784">
      <w:pPr>
        <w:jc w:val="both"/>
        <w:rPr>
          <w:rFonts w:ascii="Arial" w:hAnsi="Arial" w:cs="Arial"/>
        </w:rPr>
      </w:pPr>
    </w:p>
    <w:p w:rsidR="00395784" w:rsidRDefault="00395784" w:rsidP="00F175A5">
      <w:pPr>
        <w:rPr>
          <w:rFonts w:ascii="Arial" w:hAnsi="Arial" w:cs="Arial"/>
        </w:rPr>
      </w:pPr>
    </w:p>
    <w:p w:rsidR="000A1561" w:rsidRDefault="000A1561">
      <w:pPr>
        <w:jc w:val="both"/>
        <w:rPr>
          <w:rFonts w:ascii="Arial" w:hAnsi="Arial" w:cs="Arial"/>
        </w:rPr>
      </w:pPr>
    </w:p>
    <w:p w:rsidR="008B30A0" w:rsidRPr="00637FB3" w:rsidRDefault="008B30A0">
      <w:pPr>
        <w:jc w:val="both"/>
        <w:rPr>
          <w:rFonts w:ascii="Arial" w:hAnsi="Arial" w:cs="Arial"/>
        </w:rPr>
      </w:pPr>
    </w:p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Pr="00637FB3" w:rsidRDefault="00395784">
      <w:pPr>
        <w:jc w:val="both"/>
        <w:rPr>
          <w:rFonts w:ascii="Arial" w:hAnsi="Arial" w:cs="Arial"/>
        </w:rPr>
      </w:pPr>
    </w:p>
    <w:p w:rsidR="00945727" w:rsidRPr="00945727" w:rsidRDefault="00945727" w:rsidP="00945727">
      <w:pPr>
        <w:rPr>
          <w:rFonts w:ascii="Arial" w:hAnsi="Arial" w:cs="Arial"/>
        </w:rPr>
      </w:pPr>
      <w:r w:rsidRPr="00945727">
        <w:rPr>
          <w:rFonts w:ascii="Arial" w:hAnsi="Arial" w:cs="Arial"/>
        </w:rPr>
        <w:t>Konrad Klausser Schließanlagen GmbH</w:t>
      </w:r>
    </w:p>
    <w:p w:rsidR="00945727" w:rsidRPr="00945727" w:rsidRDefault="00945727" w:rsidP="00945727">
      <w:pPr>
        <w:rPr>
          <w:rFonts w:ascii="Arial" w:hAnsi="Arial" w:cs="Arial"/>
        </w:rPr>
      </w:pPr>
      <w:r w:rsidRPr="00945727">
        <w:rPr>
          <w:rFonts w:ascii="Arial" w:hAnsi="Arial" w:cs="Arial"/>
        </w:rPr>
        <w:t>z.H. Hr. Felix Hofstätter</w:t>
      </w:r>
    </w:p>
    <w:p w:rsidR="00945727" w:rsidRPr="00945727" w:rsidRDefault="00945727" w:rsidP="00945727">
      <w:pPr>
        <w:rPr>
          <w:rFonts w:ascii="Arial" w:hAnsi="Arial" w:cs="Arial"/>
        </w:rPr>
      </w:pPr>
      <w:r w:rsidRPr="00945727">
        <w:rPr>
          <w:rFonts w:ascii="Arial" w:hAnsi="Arial" w:cs="Arial"/>
        </w:rPr>
        <w:t>Wattgasse 38</w:t>
      </w:r>
    </w:p>
    <w:p w:rsidR="00945727" w:rsidRPr="00945727" w:rsidRDefault="00945727" w:rsidP="00945727">
      <w:pPr>
        <w:rPr>
          <w:rFonts w:ascii="Arial" w:hAnsi="Arial" w:cs="Arial"/>
        </w:rPr>
      </w:pPr>
      <w:r w:rsidRPr="00945727">
        <w:rPr>
          <w:rFonts w:ascii="Arial" w:hAnsi="Arial" w:cs="Arial"/>
        </w:rPr>
        <w:t>1160 Wien</w:t>
      </w:r>
    </w:p>
    <w:p w:rsidR="00395784" w:rsidRDefault="00395784" w:rsidP="0075513F">
      <w:pPr>
        <w:tabs>
          <w:tab w:val="left" w:pos="3600"/>
          <w:tab w:val="right" w:pos="9000"/>
        </w:tabs>
        <w:jc w:val="both"/>
        <w:rPr>
          <w:rFonts w:ascii="Arial" w:hAnsi="Arial" w:cs="Arial"/>
        </w:rPr>
      </w:pPr>
    </w:p>
    <w:p w:rsidR="008767BB" w:rsidRPr="00637FB3" w:rsidRDefault="008767BB" w:rsidP="0075513F">
      <w:pPr>
        <w:tabs>
          <w:tab w:val="left" w:pos="3600"/>
          <w:tab w:val="right" w:pos="9000"/>
        </w:tabs>
        <w:jc w:val="both"/>
        <w:rPr>
          <w:rFonts w:ascii="Arial" w:hAnsi="Arial" w:cs="Arial"/>
        </w:rPr>
      </w:pPr>
    </w:p>
    <w:p w:rsidR="00637FB3" w:rsidRPr="00637FB3" w:rsidRDefault="00637FB3">
      <w:pPr>
        <w:jc w:val="right"/>
        <w:rPr>
          <w:rFonts w:ascii="Arial" w:hAnsi="Arial" w:cs="Arial"/>
        </w:rPr>
      </w:pPr>
    </w:p>
    <w:p w:rsidR="00395784" w:rsidRPr="00637FB3" w:rsidRDefault="00395784">
      <w:pPr>
        <w:jc w:val="right"/>
        <w:rPr>
          <w:rFonts w:ascii="Arial" w:hAnsi="Arial" w:cs="Arial"/>
        </w:rPr>
      </w:pPr>
      <w:r w:rsidRPr="00637FB3">
        <w:rPr>
          <w:rFonts w:ascii="Arial" w:hAnsi="Arial" w:cs="Arial"/>
        </w:rPr>
        <w:t xml:space="preserve">Datum: </w:t>
      </w:r>
      <w:r w:rsidR="00945727">
        <w:rPr>
          <w:rFonts w:ascii="Arial" w:hAnsi="Arial" w:cs="Arial"/>
        </w:rPr>
        <w:t>07</w:t>
      </w:r>
      <w:r w:rsidR="00F175A5">
        <w:rPr>
          <w:rFonts w:ascii="Arial" w:hAnsi="Arial" w:cs="Arial"/>
        </w:rPr>
        <w:t xml:space="preserve">. </w:t>
      </w:r>
      <w:r w:rsidR="00945727">
        <w:rPr>
          <w:rFonts w:ascii="Arial" w:hAnsi="Arial" w:cs="Arial"/>
        </w:rPr>
        <w:t>Februar</w:t>
      </w:r>
      <w:r w:rsidRPr="00637FB3">
        <w:rPr>
          <w:rFonts w:ascii="Arial" w:hAnsi="Arial" w:cs="Arial"/>
        </w:rPr>
        <w:t xml:space="preserve"> 20</w:t>
      </w:r>
      <w:r w:rsidR="00945727">
        <w:rPr>
          <w:rFonts w:ascii="Arial" w:hAnsi="Arial" w:cs="Arial"/>
        </w:rPr>
        <w:t>13</w:t>
      </w:r>
    </w:p>
    <w:p w:rsidR="00395784" w:rsidRPr="00637FB3" w:rsidRDefault="00395784">
      <w:pPr>
        <w:pStyle w:val="berschrift2"/>
      </w:pPr>
      <w:r w:rsidRPr="00637FB3">
        <w:t xml:space="preserve">Aktennummer: </w:t>
      </w:r>
      <w:r w:rsidR="00945727">
        <w:t>11080314</w:t>
      </w:r>
    </w:p>
    <w:p w:rsidR="00395784" w:rsidRPr="00342481" w:rsidRDefault="00F175A5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B</w:t>
      </w:r>
      <w:r w:rsidR="00395784" w:rsidRPr="00637FB3">
        <w:rPr>
          <w:rFonts w:ascii="Arial" w:hAnsi="Arial" w:cs="Arial"/>
          <w:sz w:val="22"/>
          <w:szCs w:val="22"/>
        </w:rPr>
        <w:t xml:space="preserve">earbeiter: </w:t>
      </w:r>
      <w:r w:rsidR="00945727">
        <w:rPr>
          <w:rFonts w:ascii="Arial" w:hAnsi="Arial" w:cs="Arial"/>
          <w:sz w:val="22"/>
          <w:szCs w:val="22"/>
        </w:rPr>
        <w:t>Dipl.-</w:t>
      </w:r>
      <w:r w:rsidR="00637FB3" w:rsidRPr="00637FB3">
        <w:rPr>
          <w:rFonts w:ascii="Arial" w:hAnsi="Arial" w:cs="Arial"/>
          <w:sz w:val="22"/>
          <w:szCs w:val="22"/>
        </w:rPr>
        <w:t xml:space="preserve">Ing. </w:t>
      </w:r>
      <w:r w:rsidR="00945727" w:rsidRPr="00342481">
        <w:rPr>
          <w:rFonts w:ascii="Arial" w:hAnsi="Arial" w:cs="Arial"/>
          <w:sz w:val="22"/>
          <w:szCs w:val="22"/>
          <w:lang w:val="de-DE"/>
        </w:rPr>
        <w:t>(FH) U. Stöckl</w:t>
      </w:r>
      <w:r w:rsidR="00395784" w:rsidRPr="00342481">
        <w:rPr>
          <w:rFonts w:ascii="Arial" w:hAnsi="Arial" w:cs="Arial"/>
          <w:sz w:val="22"/>
          <w:szCs w:val="22"/>
          <w:lang w:val="de-DE"/>
        </w:rPr>
        <w:t xml:space="preserve"> / </w:t>
      </w:r>
      <w:proofErr w:type="spellStart"/>
      <w:r w:rsidR="00945727" w:rsidRPr="00342481">
        <w:rPr>
          <w:rFonts w:ascii="Arial" w:hAnsi="Arial" w:cs="Arial"/>
          <w:sz w:val="22"/>
          <w:szCs w:val="22"/>
          <w:lang w:val="de-DE"/>
        </w:rPr>
        <w:t>hoee</w:t>
      </w:r>
      <w:proofErr w:type="spellEnd"/>
    </w:p>
    <w:p w:rsidR="00395784" w:rsidRPr="00945727" w:rsidRDefault="00395784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945727">
        <w:rPr>
          <w:rFonts w:ascii="Arial" w:hAnsi="Arial" w:cs="Arial"/>
          <w:sz w:val="22"/>
          <w:szCs w:val="22"/>
          <w:lang w:val="de-DE"/>
        </w:rPr>
        <w:t>DW: 8</w:t>
      </w:r>
      <w:r w:rsidR="00945727" w:rsidRPr="00945727">
        <w:rPr>
          <w:rFonts w:ascii="Arial" w:hAnsi="Arial" w:cs="Arial"/>
          <w:sz w:val="22"/>
          <w:szCs w:val="22"/>
          <w:lang w:val="de-DE"/>
        </w:rPr>
        <w:t>72</w:t>
      </w:r>
    </w:p>
    <w:p w:rsidR="00395784" w:rsidRPr="00945727" w:rsidRDefault="00395784">
      <w:pPr>
        <w:jc w:val="both"/>
        <w:rPr>
          <w:rFonts w:ascii="Arial" w:hAnsi="Arial" w:cs="Arial"/>
          <w:lang w:val="de-DE"/>
        </w:rPr>
      </w:pPr>
    </w:p>
    <w:p w:rsidR="00395784" w:rsidRPr="00945727" w:rsidRDefault="00395784">
      <w:pPr>
        <w:jc w:val="both"/>
        <w:rPr>
          <w:rFonts w:ascii="Arial" w:hAnsi="Arial" w:cs="Arial"/>
          <w:lang w:val="de-DE"/>
        </w:rPr>
      </w:pPr>
    </w:p>
    <w:p w:rsidR="00C33297" w:rsidRDefault="00C33297" w:rsidP="00945727">
      <w:pPr>
        <w:jc w:val="both"/>
        <w:rPr>
          <w:rFonts w:ascii="Arial" w:hAnsi="Arial" w:cs="Arial"/>
          <w:b/>
        </w:rPr>
      </w:pPr>
      <w:r w:rsidRPr="00C33297">
        <w:rPr>
          <w:rFonts w:ascii="Arial" w:hAnsi="Arial" w:cs="Arial"/>
          <w:b/>
        </w:rPr>
        <w:t xml:space="preserve">Brandschutztechnische Beurteilung/Prüfbestätigung, Aktennummer: </w:t>
      </w:r>
      <w:r w:rsidR="00945727" w:rsidRPr="00945727">
        <w:rPr>
          <w:rFonts w:ascii="Arial" w:hAnsi="Arial" w:cs="Arial"/>
          <w:b/>
        </w:rPr>
        <w:t>11080314</w:t>
      </w:r>
    </w:p>
    <w:p w:rsidR="00395784" w:rsidRPr="00945727" w:rsidRDefault="00395784" w:rsidP="00945727">
      <w:pPr>
        <w:jc w:val="both"/>
        <w:rPr>
          <w:rFonts w:ascii="Arial" w:hAnsi="Arial" w:cs="Arial"/>
          <w:b/>
        </w:rPr>
      </w:pPr>
      <w:r w:rsidRPr="00945727">
        <w:rPr>
          <w:rFonts w:ascii="Arial" w:hAnsi="Arial" w:cs="Arial"/>
          <w:b/>
        </w:rPr>
        <w:t>Brandver</w:t>
      </w:r>
      <w:r w:rsidR="000A1561" w:rsidRPr="00945727">
        <w:rPr>
          <w:rFonts w:ascii="Arial" w:hAnsi="Arial" w:cs="Arial"/>
          <w:b/>
        </w:rPr>
        <w:t xml:space="preserve">such entsprechend EN 1634, Teil </w:t>
      </w:r>
      <w:r w:rsidRPr="00945727">
        <w:rPr>
          <w:rFonts w:ascii="Arial" w:hAnsi="Arial" w:cs="Arial"/>
          <w:b/>
        </w:rPr>
        <w:t>1 mit einer</w:t>
      </w:r>
      <w:r w:rsidR="007932C3" w:rsidRPr="00945727">
        <w:rPr>
          <w:rFonts w:ascii="Arial" w:hAnsi="Arial" w:cs="Arial"/>
          <w:b/>
        </w:rPr>
        <w:t xml:space="preserve"> </w:t>
      </w:r>
      <w:r w:rsidR="00945727">
        <w:rPr>
          <w:rFonts w:ascii="Arial" w:hAnsi="Arial" w:cs="Arial"/>
          <w:b/>
        </w:rPr>
        <w:t>e</w:t>
      </w:r>
      <w:r w:rsidR="00945727" w:rsidRPr="00945727">
        <w:rPr>
          <w:rFonts w:ascii="Arial" w:hAnsi="Arial" w:cs="Arial"/>
          <w:b/>
        </w:rPr>
        <w:t>inflügelige</w:t>
      </w:r>
      <w:r w:rsidR="00945727">
        <w:rPr>
          <w:rFonts w:ascii="Arial" w:hAnsi="Arial" w:cs="Arial"/>
          <w:b/>
        </w:rPr>
        <w:t>n</w:t>
      </w:r>
      <w:r w:rsidR="00945727" w:rsidRPr="00945727">
        <w:rPr>
          <w:rFonts w:ascii="Arial" w:hAnsi="Arial" w:cs="Arial"/>
          <w:b/>
        </w:rPr>
        <w:t>, stumpf einschlagende</w:t>
      </w:r>
      <w:r w:rsidR="00945727">
        <w:rPr>
          <w:rFonts w:ascii="Arial" w:hAnsi="Arial" w:cs="Arial"/>
          <w:b/>
        </w:rPr>
        <w:t>n</w:t>
      </w:r>
      <w:r w:rsidR="00945727" w:rsidRPr="00945727">
        <w:rPr>
          <w:rFonts w:ascii="Arial" w:hAnsi="Arial" w:cs="Arial"/>
          <w:b/>
        </w:rPr>
        <w:t xml:space="preserve"> Holzdrehtür innerhalb einer Stahlumfassungszarge in einer mit GKF-Platten verkleideten Metallständerwand</w:t>
      </w:r>
      <w:r w:rsidR="00945727">
        <w:rPr>
          <w:rFonts w:ascii="Arial" w:hAnsi="Arial" w:cs="Arial"/>
          <w:b/>
        </w:rPr>
        <w:t xml:space="preserve"> </w:t>
      </w:r>
      <w:r w:rsidRPr="00945727">
        <w:rPr>
          <w:rFonts w:ascii="Arial" w:hAnsi="Arial" w:cs="Arial"/>
          <w:b/>
        </w:rPr>
        <w:t>und montiertem</w:t>
      </w:r>
      <w:r w:rsidR="007932C3" w:rsidRPr="00945727">
        <w:rPr>
          <w:rFonts w:ascii="Arial" w:hAnsi="Arial" w:cs="Arial"/>
          <w:b/>
        </w:rPr>
        <w:t xml:space="preserve"> </w:t>
      </w:r>
      <w:r w:rsidR="00C33297">
        <w:rPr>
          <w:rFonts w:ascii="Arial" w:hAnsi="Arial" w:cs="Arial"/>
          <w:b/>
        </w:rPr>
        <w:t>Balkenschloss</w:t>
      </w:r>
      <w:r w:rsidR="007932C3" w:rsidRPr="00945727">
        <w:rPr>
          <w:rFonts w:ascii="Arial" w:hAnsi="Arial" w:cs="Arial"/>
          <w:b/>
        </w:rPr>
        <w:t xml:space="preserve"> der </w:t>
      </w:r>
      <w:r w:rsidR="00637FB3" w:rsidRPr="009D43F1">
        <w:rPr>
          <w:rFonts w:ascii="Arial" w:hAnsi="Arial" w:cs="Arial"/>
          <w:b/>
        </w:rPr>
        <w:t>Firma</w:t>
      </w:r>
      <w:r w:rsidR="007932C3" w:rsidRPr="009D43F1">
        <w:rPr>
          <w:rFonts w:ascii="Arial" w:hAnsi="Arial" w:cs="Arial"/>
          <w:b/>
        </w:rPr>
        <w:t xml:space="preserve"> </w:t>
      </w:r>
      <w:r w:rsidR="00927472" w:rsidRPr="009D43F1">
        <w:rPr>
          <w:rFonts w:ascii="Arial" w:hAnsi="Arial" w:cs="Arial"/>
          <w:b/>
        </w:rPr>
        <w:t xml:space="preserve">Konrad Klausser Schließanlagen GmbH </w:t>
      </w:r>
      <w:r w:rsidR="007932C3" w:rsidRPr="009D43F1">
        <w:rPr>
          <w:rFonts w:ascii="Arial" w:hAnsi="Arial" w:cs="Arial"/>
          <w:b/>
        </w:rPr>
        <w:t>(</w:t>
      </w:r>
      <w:r w:rsidR="009803FF" w:rsidRPr="009D43F1">
        <w:rPr>
          <w:rFonts w:ascii="Arial" w:hAnsi="Arial" w:cs="Arial"/>
          <w:b/>
        </w:rPr>
        <w:t xml:space="preserve">Typenbezeichnung: </w:t>
      </w:r>
      <w:r w:rsidR="00B34271" w:rsidRPr="009D43F1">
        <w:rPr>
          <w:rFonts w:ascii="Arial" w:hAnsi="Arial" w:cs="Arial"/>
          <w:b/>
        </w:rPr>
        <w:t>„</w:t>
      </w:r>
      <w:r w:rsidR="00162884" w:rsidRPr="009D43F1">
        <w:rPr>
          <w:rFonts w:ascii="Arial" w:hAnsi="Arial" w:cs="Arial"/>
          <w:b/>
        </w:rPr>
        <w:t>ZE210</w:t>
      </w:r>
      <w:r w:rsidR="00DB49E8" w:rsidRPr="009D43F1">
        <w:rPr>
          <w:rFonts w:ascii="Arial" w:hAnsi="Arial" w:cs="Arial"/>
          <w:b/>
        </w:rPr>
        <w:t>"</w:t>
      </w:r>
      <w:r w:rsidR="00943426" w:rsidRPr="009D43F1">
        <w:rPr>
          <w:rFonts w:ascii="Arial" w:hAnsi="Arial" w:cs="Arial"/>
          <w:b/>
        </w:rPr>
        <w:t>)</w:t>
      </w:r>
    </w:p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Pr="00637FB3" w:rsidRDefault="00927472" w:rsidP="00927472">
      <w:pPr>
        <w:jc w:val="both"/>
        <w:rPr>
          <w:rFonts w:ascii="Arial" w:hAnsi="Arial" w:cs="Arial"/>
        </w:rPr>
      </w:pPr>
      <w:r w:rsidRPr="00D44D53">
        <w:rPr>
          <w:rFonts w:ascii="Arial" w:hAnsi="Arial" w:cs="Arial"/>
        </w:rPr>
        <w:t xml:space="preserve">Aufgrund der in der </w:t>
      </w:r>
      <w:proofErr w:type="spellStart"/>
      <w:r w:rsidRPr="00D44D53">
        <w:rPr>
          <w:rFonts w:ascii="Arial" w:hAnsi="Arial" w:cs="Arial"/>
        </w:rPr>
        <w:t>notifizierten</w:t>
      </w:r>
      <w:proofErr w:type="spellEnd"/>
      <w:r w:rsidRPr="00D44D53">
        <w:rPr>
          <w:rFonts w:ascii="Arial" w:hAnsi="Arial" w:cs="Arial"/>
        </w:rPr>
        <w:t xml:space="preserve"> Prüfstelle IBS Linz durchgeführten Brandprüfung wird bestätigt, dass ein </w:t>
      </w:r>
      <w:r>
        <w:rPr>
          <w:rFonts w:ascii="Arial" w:hAnsi="Arial" w:cs="Arial"/>
        </w:rPr>
        <w:t>ein</w:t>
      </w:r>
      <w:r w:rsidRPr="00D44D53">
        <w:rPr>
          <w:rFonts w:ascii="Arial" w:hAnsi="Arial" w:cs="Arial"/>
        </w:rPr>
        <w:t>flügelige</w:t>
      </w:r>
      <w:r>
        <w:rPr>
          <w:rFonts w:ascii="Arial" w:hAnsi="Arial" w:cs="Arial"/>
        </w:rPr>
        <w:t>s</w:t>
      </w:r>
      <w:r w:rsidRPr="00D44D53">
        <w:rPr>
          <w:rFonts w:ascii="Arial" w:hAnsi="Arial" w:cs="Arial"/>
        </w:rPr>
        <w:t xml:space="preserve"> Holzd</w:t>
      </w:r>
      <w:r>
        <w:rPr>
          <w:rFonts w:ascii="Arial" w:hAnsi="Arial" w:cs="Arial"/>
        </w:rPr>
        <w:t xml:space="preserve">rehtürelement </w:t>
      </w:r>
      <w:r w:rsidRPr="00D44D53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Fa. Dana mit</w:t>
      </w:r>
      <w:r w:rsidR="00395784" w:rsidRPr="00637FB3">
        <w:rPr>
          <w:rFonts w:ascii="Arial" w:hAnsi="Arial" w:cs="Arial"/>
        </w:rPr>
        <w:t xml:space="preserve"> montiertem </w:t>
      </w:r>
      <w:r>
        <w:rPr>
          <w:rFonts w:ascii="Arial" w:hAnsi="Arial" w:cs="Arial"/>
        </w:rPr>
        <w:t>Balkenschloss</w:t>
      </w:r>
      <w:r w:rsidR="005350B8">
        <w:rPr>
          <w:rFonts w:ascii="Arial" w:hAnsi="Arial" w:cs="Arial"/>
        </w:rPr>
        <w:t xml:space="preserve"> des Typs </w:t>
      </w:r>
      <w:r w:rsidR="00162884">
        <w:rPr>
          <w:rFonts w:ascii="Arial" w:hAnsi="Arial" w:cs="Arial"/>
        </w:rPr>
        <w:t>„ZE210“</w:t>
      </w:r>
      <w:r w:rsidR="00395784" w:rsidRPr="00637FB3">
        <w:rPr>
          <w:rFonts w:ascii="Arial" w:hAnsi="Arial" w:cs="Arial"/>
        </w:rPr>
        <w:t xml:space="preserve"> der Firma </w:t>
      </w:r>
      <w:r w:rsidRPr="00162884">
        <w:rPr>
          <w:rFonts w:ascii="Arial" w:hAnsi="Arial" w:cs="Arial"/>
        </w:rPr>
        <w:t>Konrad Klausser Schließanlagen GmbH</w:t>
      </w:r>
      <w:r w:rsidR="00DB49E8" w:rsidRPr="00615F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Pr="00945727">
        <w:rPr>
          <w:rFonts w:ascii="Arial" w:hAnsi="Arial" w:cs="Arial"/>
        </w:rPr>
        <w:t>attgasse 38</w:t>
      </w:r>
      <w:r>
        <w:rPr>
          <w:rFonts w:ascii="Arial" w:hAnsi="Arial" w:cs="Arial"/>
        </w:rPr>
        <w:t xml:space="preserve">, </w:t>
      </w:r>
      <w:r w:rsidRPr="00945727">
        <w:rPr>
          <w:rFonts w:ascii="Arial" w:hAnsi="Arial" w:cs="Arial"/>
        </w:rPr>
        <w:t>1160 Wien</w:t>
      </w:r>
      <w:r>
        <w:rPr>
          <w:rFonts w:ascii="Arial" w:hAnsi="Arial" w:cs="Arial"/>
        </w:rPr>
        <w:t xml:space="preserve"> </w:t>
      </w:r>
      <w:r w:rsidR="00395784" w:rsidRPr="00615FB2">
        <w:rPr>
          <w:rFonts w:ascii="Arial" w:hAnsi="Arial" w:cs="Arial"/>
        </w:rPr>
        <w:t>,</w:t>
      </w:r>
      <w:r w:rsidR="00395784" w:rsidRPr="00637FB3">
        <w:rPr>
          <w:rFonts w:ascii="Arial" w:hAnsi="Arial" w:cs="Arial"/>
        </w:rPr>
        <w:t xml:space="preserve"> die Prüfanf</w:t>
      </w:r>
      <w:r w:rsidR="000A1561">
        <w:rPr>
          <w:rFonts w:ascii="Arial" w:hAnsi="Arial" w:cs="Arial"/>
        </w:rPr>
        <w:t xml:space="preserve">orderungen entsprechend EN 1634, Teil </w:t>
      </w:r>
      <w:r w:rsidR="00395784" w:rsidRPr="00637FB3">
        <w:rPr>
          <w:rFonts w:ascii="Arial" w:hAnsi="Arial" w:cs="Arial"/>
        </w:rPr>
        <w:t>1 erfüllt.</w:t>
      </w:r>
    </w:p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Pr="00637FB3" w:rsidRDefault="00395784">
      <w:pPr>
        <w:jc w:val="both"/>
        <w:rPr>
          <w:rFonts w:ascii="Arial" w:hAnsi="Arial" w:cs="Arial"/>
          <w:b/>
          <w:bCs/>
        </w:rPr>
      </w:pPr>
    </w:p>
    <w:p w:rsidR="00927472" w:rsidRPr="006A1295" w:rsidRDefault="00927472" w:rsidP="00927472">
      <w:pPr>
        <w:rPr>
          <w:rFonts w:ascii="Arial" w:eastAsia="Arial Unicode MS" w:hAnsi="Arial" w:cs="Arial"/>
          <w:b/>
          <w:bCs/>
          <w:u w:val="single"/>
        </w:rPr>
      </w:pPr>
      <w:r w:rsidRPr="006A1295">
        <w:rPr>
          <w:rFonts w:ascii="Arial" w:eastAsia="Arial Unicode MS" w:hAnsi="Arial" w:cs="Arial"/>
          <w:b/>
          <w:bCs/>
          <w:u w:val="single"/>
        </w:rPr>
        <w:t>Geprüftes Türelement</w:t>
      </w:r>
    </w:p>
    <w:p w:rsidR="00927472" w:rsidRDefault="00927472" w:rsidP="00927472">
      <w:pPr>
        <w:jc w:val="both"/>
        <w:rPr>
          <w:rFonts w:ascii="Arial" w:hAnsi="Arial" w:cs="Arial"/>
        </w:rPr>
      </w:pPr>
    </w:p>
    <w:p w:rsidR="00927472" w:rsidRPr="006A1295" w:rsidRDefault="00927472" w:rsidP="009274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</w:t>
      </w:r>
      <w:r w:rsidRPr="006A1295">
        <w:rPr>
          <w:rFonts w:ascii="Arial" w:hAnsi="Arial" w:cs="Arial"/>
          <w:b/>
        </w:rPr>
        <w:t xml:space="preserve">flügelige </w:t>
      </w:r>
      <w:r>
        <w:rPr>
          <w:rFonts w:ascii="Arial" w:hAnsi="Arial" w:cs="Arial"/>
          <w:b/>
        </w:rPr>
        <w:t>Holz</w:t>
      </w:r>
      <w:r w:rsidRPr="006A1295">
        <w:rPr>
          <w:rFonts w:ascii="Arial" w:hAnsi="Arial" w:cs="Arial"/>
          <w:b/>
        </w:rPr>
        <w:t>drehtür</w:t>
      </w:r>
    </w:p>
    <w:p w:rsidR="00162884" w:rsidRPr="008B4D9F" w:rsidRDefault="00162884" w:rsidP="00162884">
      <w:pPr>
        <w:jc w:val="both"/>
        <w:rPr>
          <w:rFonts w:ascii="Arial" w:hAnsi="Arial" w:cs="Arial"/>
          <w:lang w:val="de-DE"/>
        </w:rPr>
      </w:pPr>
      <w:r w:rsidRPr="008B4D9F">
        <w:rPr>
          <w:rFonts w:ascii="Arial" w:hAnsi="Arial" w:cs="Arial"/>
          <w:lang w:val="de-DE"/>
        </w:rPr>
        <w:t xml:space="preserve">Einflügelige Holzdrehtür in stumpf einschlagender Ausführung mit </w:t>
      </w:r>
      <w:proofErr w:type="gramStart"/>
      <w:r w:rsidRPr="008B4D9F">
        <w:rPr>
          <w:rFonts w:ascii="Arial" w:hAnsi="Arial" w:cs="Arial"/>
          <w:lang w:val="de-DE"/>
        </w:rPr>
        <w:t xml:space="preserve">einer </w:t>
      </w:r>
      <w:proofErr w:type="spellStart"/>
      <w:r w:rsidRPr="008B4D9F">
        <w:rPr>
          <w:rFonts w:ascii="Arial" w:hAnsi="Arial" w:cs="Arial"/>
          <w:lang w:val="de-DE"/>
        </w:rPr>
        <w:t>Gesamt</w:t>
      </w:r>
      <w:r>
        <w:rPr>
          <w:rFonts w:ascii="Arial" w:hAnsi="Arial" w:cs="Arial"/>
          <w:lang w:val="de-DE"/>
        </w:rPr>
        <w:softHyphen/>
      </w:r>
      <w:r w:rsidRPr="008B4D9F">
        <w:rPr>
          <w:rFonts w:ascii="Arial" w:hAnsi="Arial" w:cs="Arial"/>
          <w:lang w:val="de-DE"/>
        </w:rPr>
        <w:t>konstruktionsdicke</w:t>
      </w:r>
      <w:proofErr w:type="spellEnd"/>
      <w:proofErr w:type="gramEnd"/>
      <w:r w:rsidRPr="008B4D9F">
        <w:rPr>
          <w:rFonts w:ascii="Arial" w:hAnsi="Arial" w:cs="Arial"/>
          <w:lang w:val="de-DE"/>
        </w:rPr>
        <w:t xml:space="preserve"> von ca. 4</w:t>
      </w:r>
      <w:r>
        <w:rPr>
          <w:rFonts w:ascii="Arial" w:hAnsi="Arial" w:cs="Arial"/>
          <w:lang w:val="de-DE"/>
        </w:rPr>
        <w:t>2</w:t>
      </w:r>
      <w:r w:rsidRPr="008B4D9F">
        <w:rPr>
          <w:rFonts w:ascii="Arial" w:hAnsi="Arial" w:cs="Arial"/>
          <w:lang w:val="de-DE"/>
        </w:rPr>
        <w:t xml:space="preserve"> mm. </w:t>
      </w:r>
    </w:p>
    <w:p w:rsidR="00162884" w:rsidRPr="008B4D9F" w:rsidRDefault="00162884" w:rsidP="00162884">
      <w:pPr>
        <w:rPr>
          <w:rFonts w:ascii="Arial" w:hAnsi="Arial" w:cs="Arial"/>
          <w:lang w:val="de-DE"/>
        </w:rPr>
      </w:pPr>
    </w:p>
    <w:p w:rsidR="00F27823" w:rsidRDefault="00162884" w:rsidP="00162884">
      <w:pPr>
        <w:jc w:val="both"/>
        <w:rPr>
          <w:rFonts w:ascii="Arial" w:hAnsi="Arial" w:cs="Arial"/>
          <w:lang w:val="de-DE"/>
        </w:rPr>
      </w:pPr>
      <w:r w:rsidRPr="008B4D9F">
        <w:rPr>
          <w:rFonts w:ascii="Arial" w:hAnsi="Arial" w:cs="Arial"/>
          <w:lang w:val="de-DE"/>
        </w:rPr>
        <w:t>Türblatt bestehend aus eine</w:t>
      </w:r>
      <w:r>
        <w:rPr>
          <w:rFonts w:ascii="Arial" w:hAnsi="Arial" w:cs="Arial"/>
          <w:lang w:val="de-DE"/>
        </w:rPr>
        <w:t>r Pressspanplatte mit vierseitig umlaufendem Eichenanleimer</w:t>
      </w:r>
      <w:r w:rsidRPr="008B4D9F">
        <w:rPr>
          <w:rFonts w:ascii="Arial" w:hAnsi="Arial" w:cs="Arial"/>
          <w:lang w:val="de-DE"/>
        </w:rPr>
        <w:t xml:space="preserve"> mit eine</w:t>
      </w:r>
      <w:r>
        <w:rPr>
          <w:rFonts w:ascii="Arial" w:hAnsi="Arial" w:cs="Arial"/>
          <w:lang w:val="de-DE"/>
        </w:rPr>
        <w:t>r</w:t>
      </w:r>
      <w:r w:rsidRPr="008B4D9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Breite</w:t>
      </w:r>
      <w:r w:rsidRPr="008B4D9F">
        <w:rPr>
          <w:rFonts w:ascii="Arial" w:hAnsi="Arial" w:cs="Arial"/>
          <w:lang w:val="de-DE"/>
        </w:rPr>
        <w:t xml:space="preserve"> von 3</w:t>
      </w:r>
      <w:r>
        <w:rPr>
          <w:rFonts w:ascii="Arial" w:hAnsi="Arial" w:cs="Arial"/>
          <w:lang w:val="de-DE"/>
        </w:rPr>
        <w:t>3,1</w:t>
      </w:r>
      <w:r w:rsidRPr="008B4D9F">
        <w:rPr>
          <w:rFonts w:ascii="Arial" w:hAnsi="Arial" w:cs="Arial"/>
          <w:lang w:val="de-DE"/>
        </w:rPr>
        <w:t xml:space="preserve"> mm </w:t>
      </w:r>
      <w:r>
        <w:rPr>
          <w:rFonts w:ascii="Arial" w:hAnsi="Arial" w:cs="Arial"/>
          <w:lang w:val="de-DE"/>
        </w:rPr>
        <w:t>und beid</w:t>
      </w:r>
      <w:r w:rsidR="00F27823">
        <w:rPr>
          <w:rFonts w:ascii="Arial" w:hAnsi="Arial" w:cs="Arial"/>
          <w:lang w:val="de-DE"/>
        </w:rPr>
        <w:t>seitig vollflächig aufgeklebten</w:t>
      </w:r>
      <w:r w:rsidRPr="008B4D9F">
        <w:rPr>
          <w:rFonts w:ascii="Arial" w:hAnsi="Arial" w:cs="Arial"/>
          <w:lang w:val="de-DE"/>
        </w:rPr>
        <w:t xml:space="preserve"> Deckplatte</w:t>
      </w:r>
      <w:r w:rsidR="00F27823">
        <w:rPr>
          <w:rFonts w:ascii="Arial" w:hAnsi="Arial" w:cs="Arial"/>
          <w:lang w:val="de-DE"/>
        </w:rPr>
        <w:t>n.</w:t>
      </w:r>
    </w:p>
    <w:p w:rsidR="00162884" w:rsidRPr="008B4D9F" w:rsidRDefault="00162884" w:rsidP="0016288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den Türblattkanten ist drei</w:t>
      </w:r>
      <w:r w:rsidRPr="0046640E">
        <w:rPr>
          <w:rFonts w:ascii="Arial" w:hAnsi="Arial" w:cs="Arial"/>
          <w:lang w:val="de-DE"/>
        </w:rPr>
        <w:t xml:space="preserve">seitig ein </w:t>
      </w:r>
      <w:r>
        <w:rPr>
          <w:rFonts w:ascii="Arial" w:hAnsi="Arial" w:cs="Arial"/>
          <w:lang w:val="de-DE"/>
        </w:rPr>
        <w:t xml:space="preserve">sichtbarer </w:t>
      </w:r>
      <w:r w:rsidRPr="0046640E">
        <w:rPr>
          <w:rFonts w:ascii="Arial" w:hAnsi="Arial" w:cs="Arial"/>
          <w:lang w:val="de-DE"/>
        </w:rPr>
        <w:t>Brandschutzstreifen eingelassen.</w:t>
      </w:r>
    </w:p>
    <w:p w:rsidR="00162884" w:rsidRPr="008B4D9F" w:rsidRDefault="00162884" w:rsidP="00162884">
      <w:pPr>
        <w:jc w:val="both"/>
        <w:rPr>
          <w:rFonts w:ascii="Arial" w:hAnsi="Arial" w:cs="Arial"/>
          <w:lang w:val="de-DE"/>
        </w:rPr>
      </w:pPr>
    </w:p>
    <w:p w:rsidR="00162884" w:rsidRDefault="00162884" w:rsidP="00162884">
      <w:pPr>
        <w:ind w:left="3060" w:hanging="3060"/>
        <w:jc w:val="both"/>
        <w:rPr>
          <w:rFonts w:ascii="Arial" w:hAnsi="Arial" w:cs="Arial"/>
          <w:lang w:val="de-DE"/>
        </w:rPr>
      </w:pPr>
      <w:r w:rsidRPr="008B4D9F">
        <w:rPr>
          <w:rFonts w:ascii="Arial" w:hAnsi="Arial" w:cs="Arial"/>
          <w:lang w:val="de-DE"/>
        </w:rPr>
        <w:t xml:space="preserve">Durchgangslichte (B x H): </w:t>
      </w:r>
      <w:r w:rsidRPr="008B4D9F">
        <w:rPr>
          <w:rFonts w:ascii="Arial" w:hAnsi="Arial" w:cs="Arial"/>
          <w:lang w:val="de-DE"/>
        </w:rPr>
        <w:tab/>
        <w:t>1</w:t>
      </w:r>
      <w:r w:rsidR="00512F78">
        <w:rPr>
          <w:rFonts w:ascii="Arial" w:hAnsi="Arial" w:cs="Arial"/>
          <w:lang w:val="de-DE"/>
        </w:rPr>
        <w:t>200</w:t>
      </w:r>
      <w:r w:rsidRPr="008B4D9F">
        <w:rPr>
          <w:rFonts w:ascii="Arial" w:hAnsi="Arial" w:cs="Arial"/>
          <w:lang w:val="de-DE"/>
        </w:rPr>
        <w:t xml:space="preserve"> x </w:t>
      </w:r>
      <w:r w:rsidR="00512F78">
        <w:rPr>
          <w:rFonts w:ascii="Arial" w:hAnsi="Arial" w:cs="Arial"/>
          <w:lang w:val="de-DE"/>
        </w:rPr>
        <w:t>2500</w:t>
      </w:r>
      <w:r w:rsidRPr="008B4D9F">
        <w:rPr>
          <w:rFonts w:ascii="Arial" w:hAnsi="Arial" w:cs="Arial"/>
          <w:lang w:val="de-DE"/>
        </w:rPr>
        <w:t xml:space="preserve"> mm </w:t>
      </w:r>
    </w:p>
    <w:p w:rsidR="00512F78" w:rsidRPr="008B4D9F" w:rsidRDefault="00512F78" w:rsidP="00162884">
      <w:pPr>
        <w:ind w:left="3060" w:hanging="30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Türblattabmessung</w:t>
      </w:r>
      <w:r w:rsidRPr="008B4D9F">
        <w:rPr>
          <w:rFonts w:ascii="Arial" w:hAnsi="Arial" w:cs="Arial"/>
          <w:lang w:val="de-DE"/>
        </w:rPr>
        <w:t xml:space="preserve"> (B x H): </w:t>
      </w:r>
      <w:r>
        <w:rPr>
          <w:rFonts w:ascii="Arial" w:hAnsi="Arial" w:cs="Arial"/>
          <w:lang w:val="de-DE"/>
        </w:rPr>
        <w:tab/>
      </w:r>
      <w:r w:rsidRPr="00512F78">
        <w:rPr>
          <w:rFonts w:ascii="Arial" w:hAnsi="Arial" w:cs="Arial"/>
          <w:lang w:val="de-DE"/>
        </w:rPr>
        <w:t>1223 x 2505 mm</w:t>
      </w:r>
    </w:p>
    <w:p w:rsidR="00162884" w:rsidRPr="008B4D9F" w:rsidRDefault="00162884" w:rsidP="00162884">
      <w:pPr>
        <w:ind w:left="3060" w:hanging="3060"/>
        <w:rPr>
          <w:rFonts w:ascii="Arial" w:hAnsi="Arial" w:cs="Arial"/>
          <w:lang w:val="de-DE"/>
        </w:rPr>
      </w:pPr>
    </w:p>
    <w:p w:rsidR="00162884" w:rsidRPr="006A1295" w:rsidRDefault="00162884" w:rsidP="00162884">
      <w:pPr>
        <w:jc w:val="both"/>
        <w:rPr>
          <w:rFonts w:ascii="Arial" w:hAnsi="Arial" w:cs="Arial"/>
        </w:rPr>
      </w:pPr>
      <w:r w:rsidRPr="00D44D53">
        <w:rPr>
          <w:rFonts w:ascii="Arial" w:hAnsi="Arial" w:cs="Arial"/>
        </w:rPr>
        <w:t xml:space="preserve">Die Brandbelastung erfolgte von der </w:t>
      </w:r>
      <w:r w:rsidR="005D4B9D">
        <w:rPr>
          <w:rFonts w:ascii="Arial" w:hAnsi="Arial" w:cs="Arial"/>
        </w:rPr>
        <w:t>Gegenb</w:t>
      </w:r>
      <w:r w:rsidRPr="00D44D53">
        <w:rPr>
          <w:rFonts w:ascii="Arial" w:hAnsi="Arial" w:cs="Arial"/>
        </w:rPr>
        <w:t xml:space="preserve">andseite bzw. </w:t>
      </w:r>
      <w:r w:rsidR="005D4B9D">
        <w:rPr>
          <w:rFonts w:ascii="Arial" w:hAnsi="Arial" w:cs="Arial"/>
        </w:rPr>
        <w:t>Schließ</w:t>
      </w:r>
      <w:r w:rsidRPr="00D44D53">
        <w:rPr>
          <w:rFonts w:ascii="Arial" w:hAnsi="Arial" w:cs="Arial"/>
        </w:rPr>
        <w:t>fläche über einen Zeitraum von 3</w:t>
      </w:r>
      <w:r w:rsidR="005D4B9D">
        <w:rPr>
          <w:rFonts w:ascii="Arial" w:hAnsi="Arial" w:cs="Arial"/>
        </w:rPr>
        <w:t>5</w:t>
      </w:r>
      <w:r w:rsidRPr="00D44D53">
        <w:rPr>
          <w:rFonts w:ascii="Arial" w:hAnsi="Arial" w:cs="Arial"/>
        </w:rPr>
        <w:t xml:space="preserve"> Minuten.</w:t>
      </w:r>
    </w:p>
    <w:p w:rsidR="00162884" w:rsidRPr="006A1295" w:rsidRDefault="00162884" w:rsidP="00162884">
      <w:pPr>
        <w:jc w:val="both"/>
        <w:rPr>
          <w:rFonts w:ascii="Arial" w:hAnsi="Arial" w:cs="Arial"/>
        </w:rPr>
      </w:pPr>
    </w:p>
    <w:p w:rsidR="00395784" w:rsidRDefault="00395784">
      <w:pPr>
        <w:jc w:val="both"/>
        <w:rPr>
          <w:rFonts w:ascii="Arial" w:hAnsi="Arial" w:cs="Arial"/>
        </w:rPr>
      </w:pPr>
    </w:p>
    <w:p w:rsidR="00237394" w:rsidRPr="00637FB3" w:rsidRDefault="00237394">
      <w:pPr>
        <w:jc w:val="both"/>
        <w:rPr>
          <w:rFonts w:ascii="Arial" w:hAnsi="Arial" w:cs="Arial"/>
        </w:rPr>
      </w:pPr>
    </w:p>
    <w:p w:rsidR="00395784" w:rsidRPr="00637FB3" w:rsidRDefault="00395784">
      <w:pPr>
        <w:jc w:val="both"/>
        <w:rPr>
          <w:rFonts w:ascii="Arial" w:hAnsi="Arial" w:cs="Arial"/>
          <w:u w:val="single"/>
        </w:rPr>
      </w:pPr>
      <w:r w:rsidRPr="00637FB3">
        <w:rPr>
          <w:rFonts w:ascii="Arial" w:hAnsi="Arial" w:cs="Arial"/>
          <w:u w:val="single"/>
        </w:rPr>
        <w:lastRenderedPageBreak/>
        <w:t xml:space="preserve">Versuchsdatum: </w:t>
      </w:r>
    </w:p>
    <w:p w:rsidR="00C217AA" w:rsidRDefault="00C217AA">
      <w:pPr>
        <w:jc w:val="both"/>
        <w:rPr>
          <w:rFonts w:ascii="Arial" w:hAnsi="Arial" w:cs="Arial"/>
        </w:rPr>
      </w:pPr>
    </w:p>
    <w:p w:rsidR="00395784" w:rsidRPr="00637FB3" w:rsidRDefault="005D4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512F78">
        <w:rPr>
          <w:rFonts w:ascii="Arial" w:hAnsi="Arial" w:cs="Arial"/>
        </w:rPr>
        <w:t xml:space="preserve"> Juli 2012</w:t>
      </w:r>
    </w:p>
    <w:p w:rsidR="00395784" w:rsidRDefault="00395784">
      <w:pPr>
        <w:jc w:val="both"/>
        <w:rPr>
          <w:rFonts w:ascii="Arial" w:hAnsi="Arial" w:cs="Arial"/>
        </w:rPr>
      </w:pPr>
    </w:p>
    <w:p w:rsidR="00512F78" w:rsidRPr="00637FB3" w:rsidRDefault="00512F78">
      <w:pPr>
        <w:jc w:val="both"/>
        <w:rPr>
          <w:rFonts w:ascii="Arial" w:hAnsi="Arial" w:cs="Arial"/>
        </w:rPr>
      </w:pPr>
    </w:p>
    <w:p w:rsidR="00395784" w:rsidRPr="00637FB3" w:rsidRDefault="009274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Balkenschloss</w:t>
      </w:r>
      <w:r w:rsidR="00395784" w:rsidRPr="00637FB3">
        <w:rPr>
          <w:rFonts w:ascii="Arial" w:hAnsi="Arial" w:cs="Arial"/>
          <w:u w:val="single"/>
        </w:rPr>
        <w:t xml:space="preserve">: </w:t>
      </w:r>
    </w:p>
    <w:p w:rsidR="00395784" w:rsidRPr="00637FB3" w:rsidRDefault="00395784">
      <w:pPr>
        <w:jc w:val="both"/>
        <w:rPr>
          <w:rFonts w:ascii="Arial" w:hAnsi="Arial" w:cs="Arial"/>
          <w:u w:val="single"/>
        </w:rPr>
      </w:pPr>
    </w:p>
    <w:p w:rsidR="00237394" w:rsidRDefault="00395784">
      <w:pPr>
        <w:jc w:val="both"/>
        <w:rPr>
          <w:rFonts w:ascii="Arial" w:hAnsi="Arial" w:cs="Arial"/>
        </w:rPr>
      </w:pPr>
      <w:r w:rsidRPr="00637FB3">
        <w:rPr>
          <w:rFonts w:ascii="Arial" w:hAnsi="Arial" w:cs="Arial"/>
        </w:rPr>
        <w:t xml:space="preserve">Gemäß den Angaben des Herstellers, </w:t>
      </w:r>
      <w:r w:rsidR="00927472">
        <w:rPr>
          <w:rFonts w:ascii="Arial" w:hAnsi="Arial" w:cs="Arial"/>
        </w:rPr>
        <w:t>Balkenschloss „ZE210“</w:t>
      </w:r>
      <w:r w:rsidR="00B04528">
        <w:rPr>
          <w:rFonts w:ascii="Arial" w:hAnsi="Arial" w:cs="Arial"/>
        </w:rPr>
        <w:t xml:space="preserve"> wie in den Beilagen beschrieben</w:t>
      </w:r>
      <w:r w:rsidR="003B3A8F">
        <w:rPr>
          <w:rFonts w:ascii="Arial" w:hAnsi="Arial" w:cs="Arial"/>
        </w:rPr>
        <w:t>.</w:t>
      </w:r>
      <w:r w:rsidR="00B04528">
        <w:rPr>
          <w:rFonts w:ascii="Arial" w:hAnsi="Arial" w:cs="Arial"/>
        </w:rPr>
        <w:t xml:space="preserve"> </w:t>
      </w:r>
    </w:p>
    <w:p w:rsidR="00237394" w:rsidRDefault="00927472" w:rsidP="00927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Verschraubung erfolgt über </w:t>
      </w:r>
      <w:r w:rsidRPr="00927472">
        <w:rPr>
          <w:rFonts w:ascii="Arial" w:hAnsi="Arial" w:cs="Arial"/>
        </w:rPr>
        <w:t xml:space="preserve">jeweils vier Stück SPAX 5 x 40 mm je Seite in der Verstärkungsleiste. Die </w:t>
      </w:r>
      <w:proofErr w:type="spellStart"/>
      <w:r w:rsidRPr="00927472">
        <w:rPr>
          <w:rFonts w:ascii="Arial" w:hAnsi="Arial" w:cs="Arial"/>
        </w:rPr>
        <w:t>Zylinderfräsung</w:t>
      </w:r>
      <w:proofErr w:type="spellEnd"/>
      <w:r w:rsidRPr="00927472">
        <w:rPr>
          <w:rFonts w:ascii="Arial" w:hAnsi="Arial" w:cs="Arial"/>
        </w:rPr>
        <w:t xml:space="preserve"> wird mit 20 x 2 mm Brandschutzstreifen INTUMEX LPSK 1,5 ausgelegt.</w:t>
      </w:r>
    </w:p>
    <w:p w:rsidR="00927472" w:rsidRDefault="00927472" w:rsidP="00927472">
      <w:pPr>
        <w:jc w:val="both"/>
        <w:rPr>
          <w:rFonts w:ascii="Arial" w:hAnsi="Arial" w:cs="Arial"/>
        </w:rPr>
      </w:pPr>
    </w:p>
    <w:p w:rsidR="00395784" w:rsidRPr="00637FB3" w:rsidRDefault="00036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Balkenschloss „ZE210“ </w:t>
      </w:r>
      <w:r w:rsidR="00396671">
        <w:rPr>
          <w:rFonts w:ascii="Arial" w:hAnsi="Arial" w:cs="Arial"/>
        </w:rPr>
        <w:t xml:space="preserve">wurde nach Durchsicht der eingereichten Unterlagen (Zeichnungen, Materiallisten) sowie anhand von Mustern der angeführten </w:t>
      </w:r>
      <w:r>
        <w:rPr>
          <w:rFonts w:ascii="Arial" w:hAnsi="Arial" w:cs="Arial"/>
        </w:rPr>
        <w:t>Balkenschloss</w:t>
      </w:r>
      <w:r w:rsidR="00396671">
        <w:rPr>
          <w:rFonts w:ascii="Arial" w:hAnsi="Arial" w:cs="Arial"/>
        </w:rPr>
        <w:t>serien als repräsentativer Typ für den Brandversuch ausgewählt.</w:t>
      </w:r>
    </w:p>
    <w:p w:rsidR="00395784" w:rsidRPr="00637FB3" w:rsidRDefault="00395784">
      <w:pPr>
        <w:jc w:val="both"/>
        <w:rPr>
          <w:rFonts w:ascii="Arial" w:hAnsi="Arial" w:cs="Arial"/>
        </w:rPr>
      </w:pPr>
    </w:p>
    <w:p w:rsidR="00395784" w:rsidRPr="00637FB3" w:rsidRDefault="00637FB3" w:rsidP="009803FF">
      <w:pPr>
        <w:pStyle w:val="Textkrper2"/>
      </w:pPr>
      <w:r>
        <w:t>Der Brandversuch (Türelement</w:t>
      </w:r>
      <w:r w:rsidR="00395784" w:rsidRPr="00637FB3">
        <w:t xml:space="preserve"> mit oben angeführtem </w:t>
      </w:r>
      <w:r w:rsidR="00927472">
        <w:t>Balkenschloss „ZE210“</w:t>
      </w:r>
      <w:r w:rsidR="00395784" w:rsidRPr="00637FB3">
        <w:t>) wurde entsprechend den Prüfanforderu</w:t>
      </w:r>
      <w:r w:rsidR="00C217AA">
        <w:t xml:space="preserve">ngen der EN 1634, Teil </w:t>
      </w:r>
      <w:r w:rsidR="009803FF">
        <w:t>1 durchgeführt</w:t>
      </w:r>
      <w:r w:rsidR="00395784" w:rsidRPr="00637FB3">
        <w:t>.</w:t>
      </w:r>
      <w:r w:rsidR="009803FF">
        <w:t xml:space="preserve"> </w:t>
      </w:r>
      <w:r w:rsidR="00395784" w:rsidRPr="00637FB3">
        <w:t xml:space="preserve">Durch die Montage des </w:t>
      </w:r>
      <w:r w:rsidR="00162884">
        <w:t>Balkenschlosses „ZE210“</w:t>
      </w:r>
      <w:r w:rsidR="00395784" w:rsidRPr="00637FB3">
        <w:t xml:space="preserve"> konnten keine brandschutztechnischen Nachteile während der Brandbelastungszeit</w:t>
      </w:r>
      <w:r w:rsidR="002302FF">
        <w:t xml:space="preserve"> von </w:t>
      </w:r>
      <w:r w:rsidR="00162884">
        <w:rPr>
          <w:b/>
        </w:rPr>
        <w:t>35</w:t>
      </w:r>
      <w:r w:rsidR="002302FF" w:rsidRPr="002302FF">
        <w:rPr>
          <w:b/>
        </w:rPr>
        <w:t xml:space="preserve"> Minuten</w:t>
      </w:r>
      <w:r w:rsidR="00395784" w:rsidRPr="00637FB3">
        <w:t xml:space="preserve"> festgestellt werden. </w:t>
      </w:r>
      <w:r w:rsidR="00D76570">
        <w:t>Es kann somit bestätigt werden, dass d</w:t>
      </w:r>
      <w:r w:rsidR="00162884">
        <w:t>as</w:t>
      </w:r>
      <w:r w:rsidR="00D76570">
        <w:t xml:space="preserve"> oben genannte </w:t>
      </w:r>
      <w:r w:rsidR="00162884">
        <w:t>Balkenschloss</w:t>
      </w:r>
      <w:r w:rsidR="00D76570">
        <w:t xml:space="preserve"> für die Verwendung an </w:t>
      </w:r>
      <w:r w:rsidR="002302FF">
        <w:t>Feuerschutz</w:t>
      </w:r>
      <w:r w:rsidR="00D76570">
        <w:t>türen geeignet ist.</w:t>
      </w:r>
      <w:r w:rsidR="00C220DD">
        <w:t xml:space="preserve"> </w:t>
      </w:r>
    </w:p>
    <w:p w:rsidR="00395784" w:rsidRDefault="00395784">
      <w:pPr>
        <w:tabs>
          <w:tab w:val="left" w:pos="1701"/>
        </w:tabs>
        <w:rPr>
          <w:rFonts w:ascii="Arial" w:hAnsi="Arial" w:cs="Arial"/>
        </w:rPr>
      </w:pPr>
    </w:p>
    <w:p w:rsidR="009E09AD" w:rsidRDefault="009E09AD">
      <w:pPr>
        <w:tabs>
          <w:tab w:val="left" w:pos="1701"/>
        </w:tabs>
        <w:rPr>
          <w:rFonts w:ascii="Arial" w:hAnsi="Arial" w:cs="Arial"/>
        </w:rPr>
      </w:pPr>
    </w:p>
    <w:p w:rsidR="009E09AD" w:rsidRPr="00342481" w:rsidRDefault="009E09AD" w:rsidP="009E09AD">
      <w:pPr>
        <w:jc w:val="both"/>
        <w:rPr>
          <w:rFonts w:ascii="Arial" w:hAnsi="Arial" w:cs="Arial"/>
          <w:b/>
          <w:u w:val="single"/>
        </w:rPr>
      </w:pPr>
      <w:r w:rsidRPr="00342481">
        <w:rPr>
          <w:rFonts w:ascii="Arial" w:hAnsi="Arial" w:cs="Arial"/>
          <w:b/>
          <w:u w:val="single"/>
        </w:rPr>
        <w:t>Beurteilung</w:t>
      </w:r>
    </w:p>
    <w:p w:rsidR="009E09AD" w:rsidRPr="009D43F1" w:rsidRDefault="009E09AD" w:rsidP="009E09AD">
      <w:pPr>
        <w:jc w:val="both"/>
        <w:rPr>
          <w:rFonts w:ascii="Arial" w:hAnsi="Arial" w:cs="Arial"/>
          <w:highlight w:val="yellow"/>
          <w:u w:val="single"/>
        </w:rPr>
      </w:pPr>
    </w:p>
    <w:p w:rsidR="009E09AD" w:rsidRPr="00342481" w:rsidRDefault="009E09AD" w:rsidP="009E09AD">
      <w:pPr>
        <w:jc w:val="both"/>
        <w:rPr>
          <w:rFonts w:ascii="Arial" w:hAnsi="Arial" w:cs="Arial"/>
          <w:highlight w:val="red"/>
        </w:rPr>
      </w:pPr>
      <w:r w:rsidRPr="00342481">
        <w:rPr>
          <w:rFonts w:ascii="Arial" w:hAnsi="Arial" w:cs="Arial"/>
          <w:highlight w:val="red"/>
        </w:rPr>
        <w:t xml:space="preserve">Die bei dem Brandversuch nach EN 1634, Teil </w:t>
      </w:r>
      <w:r w:rsidR="009D43F1" w:rsidRPr="00342481">
        <w:rPr>
          <w:rFonts w:ascii="Arial" w:hAnsi="Arial" w:cs="Arial"/>
          <w:highlight w:val="red"/>
        </w:rPr>
        <w:t>1</w:t>
      </w:r>
      <w:r w:rsidRPr="00342481">
        <w:rPr>
          <w:rFonts w:ascii="Arial" w:hAnsi="Arial" w:cs="Arial"/>
          <w:highlight w:val="red"/>
        </w:rPr>
        <w:t xml:space="preserve"> geprüfte Konstruktion mit dem Balkenschl</w:t>
      </w:r>
      <w:r w:rsidR="009D43F1" w:rsidRPr="00342481">
        <w:rPr>
          <w:rFonts w:ascii="Arial" w:hAnsi="Arial" w:cs="Arial"/>
          <w:highlight w:val="red"/>
        </w:rPr>
        <w:t>oss</w:t>
      </w:r>
      <w:r w:rsidRPr="00342481">
        <w:rPr>
          <w:rFonts w:ascii="Arial" w:hAnsi="Arial" w:cs="Arial"/>
          <w:highlight w:val="red"/>
        </w:rPr>
        <w:t xml:space="preserve"> „ZE210“ kann als repräsentativer Typ für </w:t>
      </w:r>
      <w:r w:rsidR="00342481" w:rsidRPr="00342481">
        <w:rPr>
          <w:rFonts w:ascii="Arial" w:hAnsi="Arial" w:cs="Arial"/>
          <w:highlight w:val="red"/>
        </w:rPr>
        <w:t>eine horizontal</w:t>
      </w:r>
      <w:r w:rsidR="00983AEF">
        <w:rPr>
          <w:rFonts w:ascii="Arial" w:hAnsi="Arial" w:cs="Arial"/>
          <w:highlight w:val="red"/>
        </w:rPr>
        <w:t>e</w:t>
      </w:r>
      <w:r w:rsidR="00342481" w:rsidRPr="00342481">
        <w:rPr>
          <w:rFonts w:ascii="Arial" w:hAnsi="Arial" w:cs="Arial"/>
          <w:highlight w:val="red"/>
        </w:rPr>
        <w:t xml:space="preserve"> Anordnung an einer zweiflügeligen Drehtür (Balkenschloss „ZE210“ für den Gehflügel und „ZE</w:t>
      </w:r>
      <w:r w:rsidR="00670508">
        <w:rPr>
          <w:rFonts w:ascii="Arial" w:hAnsi="Arial" w:cs="Arial"/>
          <w:highlight w:val="red"/>
        </w:rPr>
        <w:t>12</w:t>
      </w:r>
      <w:r w:rsidR="00342481" w:rsidRPr="00342481">
        <w:rPr>
          <w:rFonts w:ascii="Arial" w:hAnsi="Arial" w:cs="Arial"/>
          <w:highlight w:val="red"/>
        </w:rPr>
        <w:t>5“ für den St</w:t>
      </w:r>
      <w:r w:rsidR="00670508">
        <w:rPr>
          <w:rFonts w:ascii="Arial" w:hAnsi="Arial" w:cs="Arial"/>
          <w:highlight w:val="red"/>
        </w:rPr>
        <w:t>eh</w:t>
      </w:r>
      <w:r w:rsidR="00342481" w:rsidRPr="00342481">
        <w:rPr>
          <w:rFonts w:ascii="Arial" w:hAnsi="Arial" w:cs="Arial"/>
          <w:highlight w:val="red"/>
        </w:rPr>
        <w:t xml:space="preserve">flügel) als auch für eine vertikale </w:t>
      </w:r>
      <w:r w:rsidR="00670508">
        <w:rPr>
          <w:rFonts w:ascii="Arial" w:hAnsi="Arial" w:cs="Arial"/>
          <w:highlight w:val="red"/>
        </w:rPr>
        <w:t xml:space="preserve">und horizontale </w:t>
      </w:r>
      <w:proofErr w:type="spellStart"/>
      <w:r w:rsidR="00670508">
        <w:rPr>
          <w:rFonts w:ascii="Arial" w:hAnsi="Arial" w:cs="Arial"/>
          <w:highlight w:val="red"/>
        </w:rPr>
        <w:t>Vierpunktverreigelung</w:t>
      </w:r>
      <w:proofErr w:type="spellEnd"/>
      <w:r w:rsidR="00670508">
        <w:rPr>
          <w:rFonts w:ascii="Arial" w:hAnsi="Arial" w:cs="Arial"/>
          <w:highlight w:val="red"/>
        </w:rPr>
        <w:t xml:space="preserve"> mittels Kreuzbalkenschloss</w:t>
      </w:r>
      <w:r w:rsidR="00342481" w:rsidRPr="00342481">
        <w:rPr>
          <w:rFonts w:ascii="Arial" w:hAnsi="Arial" w:cs="Arial"/>
          <w:highlight w:val="red"/>
        </w:rPr>
        <w:t xml:space="preserve"> (Balkenschloss „ZE215“ bzw. „ZE</w:t>
      </w:r>
      <w:r w:rsidR="00670508">
        <w:rPr>
          <w:rFonts w:ascii="Arial" w:hAnsi="Arial" w:cs="Arial"/>
          <w:highlight w:val="red"/>
        </w:rPr>
        <w:t>12</w:t>
      </w:r>
      <w:r w:rsidR="00342481" w:rsidRPr="00342481">
        <w:rPr>
          <w:rFonts w:ascii="Arial" w:hAnsi="Arial" w:cs="Arial"/>
          <w:highlight w:val="red"/>
        </w:rPr>
        <w:t xml:space="preserve">6“) </w:t>
      </w:r>
      <w:r w:rsidRPr="00342481">
        <w:rPr>
          <w:rFonts w:ascii="Arial" w:hAnsi="Arial" w:cs="Arial"/>
          <w:highlight w:val="red"/>
        </w:rPr>
        <w:t>verwendet werden.</w:t>
      </w:r>
    </w:p>
    <w:p w:rsidR="009E09AD" w:rsidRDefault="009E09AD" w:rsidP="009E09AD">
      <w:pPr>
        <w:jc w:val="both"/>
        <w:rPr>
          <w:rFonts w:ascii="Arial" w:hAnsi="Arial" w:cs="Arial"/>
          <w:highlight w:val="yellow"/>
        </w:rPr>
      </w:pPr>
    </w:p>
    <w:p w:rsidR="00C75FC2" w:rsidRPr="00F40C54" w:rsidRDefault="00C75FC2" w:rsidP="00C75FC2">
      <w:pPr>
        <w:autoSpaceDE w:val="0"/>
        <w:autoSpaceDN w:val="0"/>
        <w:adjustRightInd w:val="0"/>
        <w:rPr>
          <w:rFonts w:ascii="Arial" w:hAnsi="Arial" w:cs="Arial"/>
          <w:highlight w:val="red"/>
        </w:rPr>
      </w:pPr>
      <w:r w:rsidRPr="00F40C54">
        <w:rPr>
          <w:rFonts w:ascii="Arial" w:hAnsi="Arial" w:cs="Arial"/>
          <w:highlight w:val="red"/>
        </w:rPr>
        <w:t xml:space="preserve">Laut ONR 23850:2012 Kapitel 4.11.3 </w:t>
      </w:r>
      <w:r w:rsidR="00F40C54" w:rsidRPr="00F40C54">
        <w:rPr>
          <w:rFonts w:ascii="Arial" w:hAnsi="Arial" w:cs="Arial"/>
          <w:highlight w:val="red"/>
        </w:rPr>
        <w:t>ist die Montage b</w:t>
      </w:r>
      <w:r w:rsidRPr="00F40C54">
        <w:rPr>
          <w:rFonts w:ascii="Arial" w:hAnsi="Arial" w:cs="Arial"/>
          <w:highlight w:val="red"/>
        </w:rPr>
        <w:t>ei alten zugelassenen Feuer- und Rauchschutzabschlüssen ohne Rücksprache mit dem Hersteller zulässig. Eine Montage solcher Produkte bei zugelassenen Feuer- und Rauchschutzabschlüssen ab 2004 ist nur mit Zustimmung des Herstellers des Elementes bzw. einer positiven Beurteilung eines autorisierten Prüfinstitutes zulässig.</w:t>
      </w:r>
    </w:p>
    <w:p w:rsidR="00C75FC2" w:rsidRPr="009E09AD" w:rsidRDefault="00C75FC2" w:rsidP="009E09AD">
      <w:pPr>
        <w:jc w:val="both"/>
        <w:rPr>
          <w:rFonts w:ascii="Arial" w:hAnsi="Arial" w:cs="Arial"/>
          <w:highlight w:val="yellow"/>
        </w:rPr>
      </w:pPr>
    </w:p>
    <w:p w:rsidR="00983AEF" w:rsidRDefault="00983AEF" w:rsidP="009E09AD">
      <w:pPr>
        <w:jc w:val="both"/>
        <w:rPr>
          <w:rFonts w:ascii="Arial" w:hAnsi="Arial" w:cs="Arial"/>
        </w:rPr>
      </w:pPr>
    </w:p>
    <w:p w:rsidR="009E09AD" w:rsidRDefault="009E09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09AD" w:rsidRPr="00637FB3" w:rsidRDefault="009E09AD">
      <w:pPr>
        <w:tabs>
          <w:tab w:val="left" w:pos="1701"/>
        </w:tabs>
        <w:rPr>
          <w:rFonts w:ascii="Arial" w:hAnsi="Arial" w:cs="Arial"/>
        </w:rPr>
      </w:pPr>
    </w:p>
    <w:p w:rsidR="009E09AD" w:rsidRPr="00A43EA9" w:rsidRDefault="009E09AD" w:rsidP="009E09AD">
      <w:pPr>
        <w:rPr>
          <w:rFonts w:ascii="Arial" w:hAnsi="Arial" w:cs="Arial"/>
          <w:b/>
          <w:u w:val="single"/>
        </w:rPr>
      </w:pPr>
      <w:r w:rsidRPr="00A43EA9">
        <w:rPr>
          <w:rFonts w:ascii="Arial" w:hAnsi="Arial" w:cs="Arial"/>
          <w:b/>
          <w:u w:val="single"/>
        </w:rPr>
        <w:t xml:space="preserve">Geltungsdauer: </w:t>
      </w:r>
    </w:p>
    <w:p w:rsidR="009E09AD" w:rsidRPr="00A43EA9" w:rsidRDefault="009E09AD" w:rsidP="009E09AD">
      <w:pPr>
        <w:jc w:val="both"/>
        <w:rPr>
          <w:rFonts w:ascii="Arial" w:hAnsi="Arial" w:cs="Arial"/>
        </w:rPr>
      </w:pPr>
    </w:p>
    <w:p w:rsidR="009E09AD" w:rsidRPr="00A43EA9" w:rsidRDefault="009E09AD" w:rsidP="009E09AD">
      <w:pPr>
        <w:jc w:val="both"/>
        <w:rPr>
          <w:rFonts w:ascii="Arial" w:hAnsi="Arial" w:cs="Arial"/>
        </w:rPr>
      </w:pPr>
      <w:r w:rsidRPr="00A43EA9">
        <w:rPr>
          <w:rFonts w:ascii="Arial" w:hAnsi="Arial" w:cs="Arial"/>
        </w:rPr>
        <w:t xml:space="preserve">Vorliegende Beurteilung ist befristet und gilt bis </w:t>
      </w:r>
      <w:r>
        <w:rPr>
          <w:rFonts w:ascii="Arial" w:hAnsi="Arial" w:cs="Arial"/>
        </w:rPr>
        <w:t>07. Februar 2018</w:t>
      </w:r>
      <w:r w:rsidRPr="00A43EA9">
        <w:rPr>
          <w:rFonts w:ascii="Arial" w:hAnsi="Arial" w:cs="Arial"/>
        </w:rPr>
        <w:t xml:space="preserve">. Nach Ablauf dieser Frist kann um Verlängerung angesucht werden, sofern sich die Anforderungen dem Stand der Technik folgend nicht vorzeitig ändern. </w:t>
      </w:r>
    </w:p>
    <w:p w:rsidR="009E09AD" w:rsidRPr="00A43EA9" w:rsidRDefault="009E09AD" w:rsidP="009E09AD">
      <w:pPr>
        <w:jc w:val="both"/>
        <w:rPr>
          <w:rFonts w:ascii="Arial" w:hAnsi="Arial" w:cs="Arial"/>
        </w:rPr>
      </w:pPr>
    </w:p>
    <w:p w:rsidR="009E09AD" w:rsidRPr="00FA2724" w:rsidRDefault="009E09AD" w:rsidP="009E09AD">
      <w:pPr>
        <w:pStyle w:val="Textkrper2"/>
        <w:rPr>
          <w:b/>
        </w:rPr>
      </w:pPr>
      <w:r w:rsidRPr="00FA2724">
        <w:rPr>
          <w:b/>
        </w:rPr>
        <w:t>Für die Montage de</w:t>
      </w:r>
      <w:r>
        <w:rPr>
          <w:b/>
        </w:rPr>
        <w:t>r</w:t>
      </w:r>
      <w:r w:rsidRPr="00FA2724">
        <w:rPr>
          <w:b/>
        </w:rPr>
        <w:t xml:space="preserve"> </w:t>
      </w:r>
      <w:r>
        <w:rPr>
          <w:b/>
        </w:rPr>
        <w:t>Balkenschlösser</w:t>
      </w:r>
      <w:r w:rsidRPr="00FA2724">
        <w:rPr>
          <w:b/>
        </w:rPr>
        <w:t xml:space="preserve"> auf Feuerschutztüren benötigt der Türhersteller eine Freigabe einer akkreditierten Prüfstelle. Hierzu können gegebenenfalls ergänzende Prüfungen gemäß EN 1634, Teil 1 und/oder EN 1634, Teil 2 erforderlich sein.</w:t>
      </w:r>
    </w:p>
    <w:p w:rsidR="009E09AD" w:rsidRDefault="009E09AD" w:rsidP="009E09AD">
      <w:pPr>
        <w:jc w:val="both"/>
        <w:rPr>
          <w:rFonts w:ascii="Arial" w:hAnsi="Arial" w:cs="Arial"/>
        </w:rPr>
      </w:pPr>
    </w:p>
    <w:p w:rsidR="00395784" w:rsidRDefault="00395784">
      <w:pPr>
        <w:tabs>
          <w:tab w:val="left" w:pos="1701"/>
        </w:tabs>
        <w:rPr>
          <w:rFonts w:ascii="Arial" w:hAnsi="Arial" w:cs="Arial"/>
        </w:rPr>
      </w:pPr>
    </w:p>
    <w:p w:rsidR="008B30A0" w:rsidRPr="00637FB3" w:rsidRDefault="008B30A0">
      <w:pPr>
        <w:tabs>
          <w:tab w:val="left" w:pos="1701"/>
        </w:tabs>
        <w:rPr>
          <w:rFonts w:ascii="Arial" w:hAnsi="Arial" w:cs="Arial"/>
        </w:rPr>
      </w:pPr>
    </w:p>
    <w:p w:rsidR="00395784" w:rsidRPr="00637FB3" w:rsidRDefault="00395784">
      <w:pPr>
        <w:tabs>
          <w:tab w:val="left" w:pos="1701"/>
        </w:tabs>
        <w:jc w:val="center"/>
        <w:rPr>
          <w:rFonts w:ascii="Arial" w:hAnsi="Arial" w:cs="Arial"/>
          <w:b/>
          <w:bCs/>
        </w:rPr>
      </w:pPr>
      <w:r w:rsidRPr="00637FB3">
        <w:rPr>
          <w:rFonts w:ascii="Arial" w:hAnsi="Arial" w:cs="Arial"/>
          <w:b/>
          <w:bCs/>
        </w:rPr>
        <w:t>IBS – INSTITUT FÜR BRANDSCHUTZTECHNIK</w:t>
      </w:r>
    </w:p>
    <w:p w:rsidR="00395784" w:rsidRPr="00637FB3" w:rsidRDefault="00395784">
      <w:pPr>
        <w:tabs>
          <w:tab w:val="left" w:pos="1701"/>
        </w:tabs>
        <w:jc w:val="center"/>
        <w:rPr>
          <w:rFonts w:ascii="Arial" w:hAnsi="Arial" w:cs="Arial"/>
          <w:b/>
          <w:bCs/>
        </w:rPr>
      </w:pPr>
      <w:r w:rsidRPr="00637FB3">
        <w:rPr>
          <w:rFonts w:ascii="Arial" w:hAnsi="Arial" w:cs="Arial"/>
          <w:b/>
          <w:bCs/>
        </w:rPr>
        <w:t>UND SICHERHEITSFORSCHUNG GESELLSCHAFT M.B.H.</w:t>
      </w:r>
    </w:p>
    <w:p w:rsidR="00395784" w:rsidRPr="00637FB3" w:rsidRDefault="00395784">
      <w:pPr>
        <w:tabs>
          <w:tab w:val="left" w:pos="1701"/>
        </w:tabs>
        <w:jc w:val="center"/>
        <w:rPr>
          <w:rFonts w:ascii="Arial" w:hAnsi="Arial" w:cs="Arial"/>
          <w:b/>
          <w:bCs/>
        </w:rPr>
      </w:pPr>
      <w:r w:rsidRPr="00637FB3">
        <w:rPr>
          <w:rFonts w:ascii="Arial" w:hAnsi="Arial" w:cs="Arial"/>
          <w:b/>
          <w:bCs/>
        </w:rPr>
        <w:t xml:space="preserve">Staatlich akkreditierte Prüf- und </w:t>
      </w:r>
      <w:r w:rsidR="00237394">
        <w:rPr>
          <w:rFonts w:ascii="Arial" w:hAnsi="Arial" w:cs="Arial"/>
          <w:b/>
          <w:bCs/>
        </w:rPr>
        <w:t>Inspektion</w:t>
      </w:r>
      <w:r w:rsidRPr="00637FB3">
        <w:rPr>
          <w:rFonts w:ascii="Arial" w:hAnsi="Arial" w:cs="Arial"/>
          <w:b/>
          <w:bCs/>
        </w:rPr>
        <w:t>sstelle</w:t>
      </w:r>
    </w:p>
    <w:p w:rsidR="00395784" w:rsidRPr="00637FB3" w:rsidRDefault="00395784">
      <w:pPr>
        <w:tabs>
          <w:tab w:val="left" w:pos="1701"/>
        </w:tabs>
        <w:jc w:val="both"/>
        <w:rPr>
          <w:rFonts w:ascii="Arial" w:hAnsi="Arial" w:cs="Arial"/>
        </w:rPr>
      </w:pPr>
    </w:p>
    <w:p w:rsidR="00395784" w:rsidRPr="00637FB3" w:rsidRDefault="00395784">
      <w:pPr>
        <w:tabs>
          <w:tab w:val="left" w:pos="1701"/>
        </w:tabs>
        <w:jc w:val="both"/>
        <w:rPr>
          <w:rFonts w:ascii="Arial" w:hAnsi="Arial" w:cs="Arial"/>
        </w:rPr>
      </w:pPr>
    </w:p>
    <w:p w:rsidR="00395784" w:rsidRPr="00637FB3" w:rsidRDefault="00395784">
      <w:pPr>
        <w:tabs>
          <w:tab w:val="left" w:pos="1701"/>
        </w:tabs>
        <w:jc w:val="both"/>
        <w:rPr>
          <w:rFonts w:ascii="Arial" w:hAnsi="Arial" w:cs="Arial"/>
        </w:rPr>
      </w:pPr>
    </w:p>
    <w:p w:rsidR="00395784" w:rsidRDefault="00395784">
      <w:pPr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8B30A0" w:rsidRDefault="008B30A0">
      <w:pPr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8B30A0" w:rsidRPr="00637FB3" w:rsidRDefault="008B30A0">
      <w:pPr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395784" w:rsidRPr="00637FB3" w:rsidRDefault="00395784">
      <w:pPr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395784" w:rsidRPr="00637FB3" w:rsidRDefault="008B30A0" w:rsidP="008B30A0">
      <w:pPr>
        <w:pStyle w:val="Textkrper"/>
        <w:tabs>
          <w:tab w:val="center" w:pos="2268"/>
          <w:tab w:val="center" w:pos="7371"/>
        </w:tabs>
        <w:ind w:right="-2"/>
      </w:pPr>
      <w:r>
        <w:rPr>
          <w:szCs w:val="24"/>
          <w:lang w:val="de-AT"/>
        </w:rPr>
        <w:tab/>
      </w:r>
      <w:r w:rsidR="009E09AD">
        <w:rPr>
          <w:szCs w:val="24"/>
          <w:lang w:val="de-AT"/>
        </w:rPr>
        <w:t>Dipl.-Ing. (FH) Ulrich Stöckl</w:t>
      </w:r>
      <w:r w:rsidR="00637FB3">
        <w:tab/>
      </w:r>
      <w:r w:rsidR="009E09AD">
        <w:rPr>
          <w:szCs w:val="24"/>
          <w:lang w:val="de-AT"/>
        </w:rPr>
        <w:t>Ing. Josef</w:t>
      </w:r>
      <w:r w:rsidR="009E09AD" w:rsidRPr="00637FB3">
        <w:rPr>
          <w:szCs w:val="24"/>
          <w:lang w:val="de-AT"/>
        </w:rPr>
        <w:t xml:space="preserve"> STOCKINGER</w:t>
      </w:r>
    </w:p>
    <w:p w:rsidR="00395784" w:rsidRPr="00637FB3" w:rsidRDefault="008B30A0" w:rsidP="00237394">
      <w:pPr>
        <w:tabs>
          <w:tab w:val="center" w:pos="2268"/>
          <w:tab w:val="center" w:pos="7371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FB3">
        <w:rPr>
          <w:rFonts w:ascii="Arial" w:hAnsi="Arial" w:cs="Arial"/>
        </w:rPr>
        <w:t>Sachbearbeiter</w:t>
      </w:r>
      <w:r>
        <w:rPr>
          <w:rFonts w:ascii="Arial" w:hAnsi="Arial" w:cs="Arial"/>
        </w:rPr>
        <w:tab/>
      </w:r>
      <w:r w:rsidR="009E09AD">
        <w:rPr>
          <w:rFonts w:ascii="Arial" w:hAnsi="Arial" w:cs="Arial"/>
        </w:rPr>
        <w:t>Zeichnungsberechtigter</w:t>
      </w:r>
    </w:p>
    <w:p w:rsidR="00395784" w:rsidRDefault="00395784">
      <w:pPr>
        <w:rPr>
          <w:rFonts w:ascii="Arial" w:hAnsi="Arial" w:cs="Arial"/>
        </w:rPr>
      </w:pPr>
    </w:p>
    <w:p w:rsidR="006A7319" w:rsidRDefault="006A7319">
      <w:pPr>
        <w:rPr>
          <w:rFonts w:ascii="Arial" w:hAnsi="Arial" w:cs="Arial"/>
        </w:rPr>
      </w:pPr>
    </w:p>
    <w:p w:rsidR="006A7319" w:rsidRDefault="006A7319">
      <w:pPr>
        <w:rPr>
          <w:rFonts w:ascii="Arial" w:hAnsi="Arial" w:cs="Arial"/>
        </w:rPr>
      </w:pPr>
    </w:p>
    <w:p w:rsidR="006A7319" w:rsidRPr="009D43F1" w:rsidRDefault="006A7319">
      <w:pPr>
        <w:rPr>
          <w:rFonts w:ascii="Arial" w:hAnsi="Arial" w:cs="Arial"/>
          <w:sz w:val="20"/>
          <w:szCs w:val="20"/>
          <w:highlight w:val="yellow"/>
          <w:u w:val="single"/>
        </w:rPr>
      </w:pPr>
      <w:r w:rsidRPr="009D43F1">
        <w:rPr>
          <w:rFonts w:ascii="Arial" w:hAnsi="Arial" w:cs="Arial"/>
          <w:sz w:val="20"/>
          <w:szCs w:val="20"/>
          <w:highlight w:val="yellow"/>
          <w:u w:val="single"/>
        </w:rPr>
        <w:t xml:space="preserve">Anlagen: </w:t>
      </w:r>
    </w:p>
    <w:p w:rsidR="006A7319" w:rsidRPr="006A7319" w:rsidRDefault="0087740F">
      <w:pPr>
        <w:rPr>
          <w:rFonts w:ascii="Arial" w:hAnsi="Arial" w:cs="Arial"/>
          <w:sz w:val="20"/>
          <w:szCs w:val="20"/>
        </w:rPr>
      </w:pPr>
      <w:r w:rsidRPr="009D43F1">
        <w:rPr>
          <w:rFonts w:ascii="Arial" w:hAnsi="Arial" w:cs="Arial"/>
          <w:sz w:val="20"/>
          <w:szCs w:val="20"/>
          <w:highlight w:val="yellow"/>
        </w:rPr>
        <w:t>11</w:t>
      </w:r>
      <w:r w:rsidR="006A7319" w:rsidRPr="009D43F1">
        <w:rPr>
          <w:rFonts w:ascii="Arial" w:hAnsi="Arial" w:cs="Arial"/>
          <w:sz w:val="20"/>
          <w:szCs w:val="20"/>
          <w:highlight w:val="yellow"/>
        </w:rPr>
        <w:t xml:space="preserve"> Konstruktionszeichnungen</w:t>
      </w:r>
    </w:p>
    <w:sectPr w:rsidR="006A7319" w:rsidRPr="006A7319" w:rsidSect="0087740F">
      <w:headerReference w:type="default" r:id="rId7"/>
      <w:footerReference w:type="default" r:id="rId8"/>
      <w:pgSz w:w="11906" w:h="16838" w:code="9"/>
      <w:pgMar w:top="1418" w:right="1021" w:bottom="1134" w:left="1247" w:header="539" w:footer="408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2E" w:rsidRDefault="00A1282E">
      <w:r>
        <w:separator/>
      </w:r>
    </w:p>
  </w:endnote>
  <w:endnote w:type="continuationSeparator" w:id="0">
    <w:p w:rsidR="00A1282E" w:rsidRDefault="00A1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2" w:rsidRDefault="00C75FC2">
    <w:pPr>
      <w:pStyle w:val="Fuzeile"/>
      <w:rPr>
        <w:rFonts w:ascii="Arial" w:hAnsi="Arial" w:cs="Arial"/>
        <w:sz w:val="12"/>
        <w:szCs w:val="12"/>
      </w:rPr>
    </w:pPr>
  </w:p>
  <w:p w:rsidR="00C75FC2" w:rsidRPr="00637FB3" w:rsidRDefault="00C75FC2">
    <w:pPr>
      <w:pStyle w:val="Fuzeile"/>
      <w:rPr>
        <w:rFonts w:ascii="Arial" w:hAnsi="Arial" w:cs="Arial"/>
        <w:sz w:val="12"/>
        <w:szCs w:val="12"/>
      </w:rPr>
    </w:pPr>
  </w:p>
  <w:p w:rsidR="00C75FC2" w:rsidRPr="00637FB3" w:rsidRDefault="00C75FC2">
    <w:pPr>
      <w:pStyle w:val="Fuzeile"/>
      <w:rPr>
        <w:rFonts w:ascii="Arial" w:hAnsi="Arial" w:cs="Arial"/>
        <w:sz w:val="12"/>
        <w:szCs w:val="12"/>
      </w:rPr>
    </w:pPr>
  </w:p>
  <w:p w:rsidR="00C75FC2" w:rsidRPr="00637FB3" w:rsidRDefault="00C75FC2">
    <w:pPr>
      <w:pStyle w:val="Fuzeile"/>
      <w:rPr>
        <w:rFonts w:ascii="Arial" w:hAnsi="Arial" w:cs="Arial"/>
        <w:sz w:val="12"/>
        <w:szCs w:val="12"/>
      </w:rPr>
    </w:pPr>
  </w:p>
  <w:p w:rsidR="00C75FC2" w:rsidRPr="00637FB3" w:rsidRDefault="00C75FC2">
    <w:pPr>
      <w:pStyle w:val="Fuzeile"/>
      <w:rPr>
        <w:rFonts w:ascii="Arial" w:hAnsi="Arial" w:cs="Arial"/>
        <w:sz w:val="12"/>
        <w:szCs w:val="12"/>
      </w:rPr>
    </w:pPr>
  </w:p>
  <w:p w:rsidR="00C75FC2" w:rsidRPr="00637FB3" w:rsidRDefault="00C75FC2" w:rsidP="00637FB3">
    <w:pPr>
      <w:pStyle w:val="Fuzeile"/>
      <w:rPr>
        <w:rFonts w:ascii="Arial" w:hAnsi="Arial" w:cs="Arial"/>
        <w:i/>
        <w:sz w:val="12"/>
        <w:szCs w:val="12"/>
      </w:rPr>
    </w:pPr>
  </w:p>
  <w:p w:rsidR="00C75FC2" w:rsidRPr="00637FB3" w:rsidRDefault="00CB2170" w:rsidP="00637FB3">
    <w:pPr>
      <w:pStyle w:val="Fuzeile"/>
      <w:rPr>
        <w:rFonts w:ascii="Arial" w:hAnsi="Arial" w:cs="Arial"/>
        <w:i/>
        <w:sz w:val="12"/>
        <w:szCs w:val="12"/>
        <w:lang w:val="de-DE"/>
      </w:rPr>
    </w:pPr>
    <w:r w:rsidRPr="00637FB3">
      <w:rPr>
        <w:rFonts w:ascii="Arial" w:hAnsi="Arial" w:cs="Arial"/>
        <w:i/>
        <w:sz w:val="12"/>
        <w:szCs w:val="12"/>
        <w:lang w:val="de-DE"/>
      </w:rPr>
      <w:fldChar w:fldCharType="begin"/>
    </w:r>
    <w:r w:rsidR="00C75FC2" w:rsidRPr="00637FB3">
      <w:rPr>
        <w:rFonts w:ascii="Arial" w:hAnsi="Arial" w:cs="Arial"/>
        <w:i/>
        <w:sz w:val="12"/>
        <w:szCs w:val="12"/>
        <w:lang w:val="de-DE"/>
      </w:rPr>
      <w:instrText xml:space="preserve"> FILENAME \p </w:instrText>
    </w:r>
    <w:r w:rsidRPr="00637FB3">
      <w:rPr>
        <w:rFonts w:ascii="Arial" w:hAnsi="Arial" w:cs="Arial"/>
        <w:i/>
        <w:sz w:val="12"/>
        <w:szCs w:val="12"/>
        <w:lang w:val="de-DE"/>
      </w:rPr>
      <w:fldChar w:fldCharType="separate"/>
    </w:r>
    <w:r w:rsidR="00C75FC2">
      <w:rPr>
        <w:rFonts w:ascii="Arial" w:hAnsi="Arial" w:cs="Arial"/>
        <w:i/>
        <w:noProof/>
        <w:sz w:val="12"/>
        <w:szCs w:val="12"/>
        <w:lang w:val="de-DE"/>
      </w:rPr>
      <w:t>K:\produkte\bauteile\beschlaege\klausser\klausser-balkenschloss_pruefbestaetigung+beu_11080314.docx</w:t>
    </w:r>
    <w:r w:rsidRPr="00637FB3">
      <w:rPr>
        <w:rFonts w:ascii="Arial" w:hAnsi="Arial" w:cs="Arial"/>
        <w:i/>
        <w:sz w:val="12"/>
        <w:szCs w:val="12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2E" w:rsidRDefault="00A1282E">
      <w:r>
        <w:separator/>
      </w:r>
    </w:p>
  </w:footnote>
  <w:footnote w:type="continuationSeparator" w:id="0">
    <w:p w:rsidR="00A1282E" w:rsidRDefault="00A1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540"/>
      </w:tabs>
      <w:ind w:firstLine="992"/>
      <w:rPr>
        <w:rFonts w:cs="Arial"/>
        <w:b/>
        <w:bCs/>
        <w:snapToGrid w:val="0"/>
        <w:sz w:val="14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49530</wp:posOffset>
          </wp:positionV>
          <wp:extent cx="685800" cy="685800"/>
          <wp:effectExtent l="19050" t="0" r="0" b="0"/>
          <wp:wrapNone/>
          <wp:docPr id="2" name="Bild 2" descr="Beschreibung: logoi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ogoib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napToGrid w:val="0"/>
        <w:sz w:val="14"/>
      </w:rPr>
      <w:t xml:space="preserve">  </w:t>
    </w:r>
    <w:r>
      <w:rPr>
        <w:rFonts w:cs="Arial"/>
        <w:b/>
        <w:bCs/>
        <w:snapToGrid w:val="0"/>
        <w:sz w:val="14"/>
      </w:rPr>
      <w:tab/>
    </w:r>
  </w:p>
  <w:p w:rsidR="00C75FC2" w:rsidRPr="00BD161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540"/>
      </w:tabs>
      <w:ind w:firstLine="992"/>
      <w:rPr>
        <w:rFonts w:ascii="Arial" w:hAnsi="Arial" w:cs="Arial"/>
        <w:snapToGrid w:val="0"/>
        <w:sz w:val="20"/>
        <w:szCs w:val="20"/>
      </w:rPr>
    </w:pPr>
    <w:r w:rsidRPr="00BD1612">
      <w:rPr>
        <w:rFonts w:ascii="Arial" w:hAnsi="Arial" w:cs="Arial"/>
        <w:b/>
        <w:bCs/>
        <w:snapToGrid w:val="0"/>
        <w:sz w:val="20"/>
        <w:szCs w:val="20"/>
      </w:rPr>
      <w:t xml:space="preserve">  IBS – Institut für Brandschutztechnik und</w:t>
    </w:r>
    <w:r>
      <w:rPr>
        <w:rFonts w:ascii="Arial" w:hAnsi="Arial" w:cs="Arial"/>
        <w:snapToGrid w:val="0"/>
        <w:sz w:val="20"/>
        <w:szCs w:val="20"/>
      </w:rPr>
      <w:t xml:space="preserve"> </w:t>
    </w:r>
    <w:r>
      <w:rPr>
        <w:rFonts w:ascii="Arial" w:hAnsi="Arial" w:cs="Arial"/>
        <w:snapToGrid w:val="0"/>
        <w:sz w:val="20"/>
        <w:szCs w:val="20"/>
      </w:rPr>
      <w:tab/>
      <w:t>Beurteilung/Prüfbestätigung</w:t>
    </w:r>
    <w:r w:rsidRPr="00BD1612">
      <w:rPr>
        <w:rFonts w:ascii="Arial" w:hAnsi="Arial" w:cs="Arial"/>
        <w:snapToGrid w:val="0"/>
        <w:sz w:val="20"/>
        <w:szCs w:val="20"/>
      </w:rPr>
      <w:t xml:space="preserve"> Nr.:</w:t>
    </w:r>
    <w:r>
      <w:rPr>
        <w:rFonts w:ascii="Arial" w:hAnsi="Arial" w:cs="Arial"/>
        <w:snapToGrid w:val="0"/>
        <w:sz w:val="20"/>
        <w:szCs w:val="20"/>
      </w:rPr>
      <w:t xml:space="preserve"> 11080314</w:t>
    </w:r>
  </w:p>
  <w:p w:rsidR="00C75FC2" w:rsidRPr="00BD161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ind w:firstLine="993"/>
      <w:rPr>
        <w:rFonts w:ascii="Arial" w:hAnsi="Arial" w:cs="Arial"/>
        <w:snapToGrid w:val="0"/>
        <w:sz w:val="20"/>
        <w:szCs w:val="20"/>
      </w:rPr>
    </w:pPr>
    <w:r w:rsidRPr="00BD1612">
      <w:rPr>
        <w:rFonts w:ascii="Arial" w:hAnsi="Arial" w:cs="Arial"/>
        <w:b/>
        <w:bCs/>
        <w:snapToGrid w:val="0"/>
        <w:sz w:val="20"/>
        <w:szCs w:val="20"/>
      </w:rPr>
      <w:t xml:space="preserve">  Sicherheitsforschung Gesellschaft </w:t>
    </w:r>
    <w:proofErr w:type="spellStart"/>
    <w:r w:rsidRPr="00BD1612">
      <w:rPr>
        <w:rFonts w:ascii="Arial" w:hAnsi="Arial" w:cs="Arial"/>
        <w:b/>
        <w:bCs/>
        <w:snapToGrid w:val="0"/>
        <w:sz w:val="20"/>
        <w:szCs w:val="20"/>
      </w:rPr>
      <w:t>m.b.H</w:t>
    </w:r>
    <w:proofErr w:type="spellEnd"/>
    <w:r w:rsidRPr="00BD1612">
      <w:rPr>
        <w:rFonts w:ascii="Arial" w:hAnsi="Arial" w:cs="Arial"/>
        <w:b/>
        <w:bCs/>
        <w:snapToGrid w:val="0"/>
        <w:sz w:val="20"/>
        <w:szCs w:val="20"/>
      </w:rPr>
      <w:t>.</w:t>
    </w:r>
    <w:r w:rsidRPr="00BD1612">
      <w:rPr>
        <w:rFonts w:ascii="Arial" w:hAnsi="Arial" w:cs="Arial"/>
        <w:snapToGrid w:val="0"/>
        <w:sz w:val="20"/>
        <w:szCs w:val="20"/>
      </w:rPr>
      <w:tab/>
      <w:t xml:space="preserve">Datum: </w:t>
    </w:r>
    <w:r>
      <w:rPr>
        <w:rFonts w:ascii="Arial" w:hAnsi="Arial" w:cs="Arial"/>
        <w:snapToGrid w:val="0"/>
        <w:sz w:val="20"/>
        <w:szCs w:val="20"/>
      </w:rPr>
      <w:t>0</w:t>
    </w:r>
    <w:r w:rsidR="00F40C54">
      <w:rPr>
        <w:rFonts w:ascii="Arial" w:hAnsi="Arial" w:cs="Arial"/>
        <w:snapToGrid w:val="0"/>
        <w:sz w:val="20"/>
        <w:szCs w:val="20"/>
      </w:rPr>
      <w:t>7</w:t>
    </w:r>
    <w:r>
      <w:rPr>
        <w:rFonts w:ascii="Arial" w:hAnsi="Arial" w:cs="Arial"/>
        <w:snapToGrid w:val="0"/>
        <w:sz w:val="20"/>
        <w:szCs w:val="20"/>
      </w:rPr>
      <w:t>.02.2013</w:t>
    </w:r>
  </w:p>
  <w:p w:rsidR="00C75FC2" w:rsidRPr="00BD161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ind w:firstLine="993"/>
      <w:rPr>
        <w:rFonts w:ascii="Arial" w:hAnsi="Arial" w:cs="Arial"/>
        <w:snapToGrid w:val="0"/>
        <w:sz w:val="20"/>
        <w:szCs w:val="20"/>
      </w:rPr>
    </w:pPr>
    <w:r w:rsidRPr="00BD1612">
      <w:rPr>
        <w:rFonts w:ascii="Arial" w:hAnsi="Arial" w:cs="Arial"/>
        <w:snapToGrid w:val="0"/>
        <w:sz w:val="20"/>
        <w:szCs w:val="20"/>
      </w:rPr>
      <w:t xml:space="preserve">  </w:t>
    </w:r>
    <w:r w:rsidRPr="00BD1612">
      <w:rPr>
        <w:rFonts w:ascii="Arial" w:hAnsi="Arial" w:cs="Arial"/>
        <w:caps/>
        <w:snapToGrid w:val="0"/>
        <w:sz w:val="20"/>
        <w:szCs w:val="20"/>
      </w:rPr>
      <w:t>A-4017 L</w:t>
    </w:r>
    <w:r w:rsidRPr="00BD1612">
      <w:rPr>
        <w:rFonts w:ascii="Arial" w:hAnsi="Arial" w:cs="Arial"/>
        <w:snapToGrid w:val="0"/>
        <w:sz w:val="20"/>
        <w:szCs w:val="20"/>
      </w:rPr>
      <w:t xml:space="preserve">inz, </w:t>
    </w:r>
    <w:proofErr w:type="spellStart"/>
    <w:r w:rsidRPr="00BD1612">
      <w:rPr>
        <w:rFonts w:ascii="Arial" w:hAnsi="Arial" w:cs="Arial"/>
        <w:snapToGrid w:val="0"/>
        <w:sz w:val="20"/>
        <w:szCs w:val="20"/>
      </w:rPr>
      <w:t>Petzoldstraße</w:t>
    </w:r>
    <w:proofErr w:type="spellEnd"/>
    <w:r w:rsidRPr="00BD1612">
      <w:rPr>
        <w:rFonts w:ascii="Arial" w:hAnsi="Arial" w:cs="Arial"/>
        <w:snapToGrid w:val="0"/>
        <w:sz w:val="20"/>
        <w:szCs w:val="20"/>
      </w:rPr>
      <w:t xml:space="preserve"> 45, Postfach 27</w:t>
    </w:r>
    <w:r w:rsidRPr="00BD1612">
      <w:rPr>
        <w:rFonts w:ascii="Arial" w:hAnsi="Arial" w:cs="Arial"/>
        <w:snapToGrid w:val="0"/>
        <w:sz w:val="20"/>
        <w:szCs w:val="20"/>
      </w:rPr>
      <w:tab/>
      <w:t xml:space="preserve">Seite </w:t>
    </w:r>
    <w:r w:rsidR="00CB2170" w:rsidRPr="00BD1612">
      <w:rPr>
        <w:rStyle w:val="Seitenzahl"/>
        <w:rFonts w:ascii="Arial" w:hAnsi="Arial" w:cs="Arial"/>
        <w:sz w:val="20"/>
        <w:szCs w:val="20"/>
      </w:rPr>
      <w:fldChar w:fldCharType="begin"/>
    </w:r>
    <w:r w:rsidRPr="00BD1612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B2170" w:rsidRPr="00BD1612">
      <w:rPr>
        <w:rStyle w:val="Seitenzahl"/>
        <w:rFonts w:ascii="Arial" w:hAnsi="Arial" w:cs="Arial"/>
        <w:sz w:val="20"/>
        <w:szCs w:val="20"/>
      </w:rPr>
      <w:fldChar w:fldCharType="separate"/>
    </w:r>
    <w:r w:rsidR="00EF0058">
      <w:rPr>
        <w:rStyle w:val="Seitenzahl"/>
        <w:rFonts w:ascii="Arial" w:hAnsi="Arial" w:cs="Arial"/>
        <w:noProof/>
        <w:sz w:val="20"/>
        <w:szCs w:val="20"/>
      </w:rPr>
      <w:t>3</w:t>
    </w:r>
    <w:r w:rsidR="00CB2170" w:rsidRPr="00BD1612">
      <w:rPr>
        <w:rStyle w:val="Seitenzahl"/>
        <w:rFonts w:ascii="Arial" w:hAnsi="Arial" w:cs="Arial"/>
        <w:sz w:val="20"/>
        <w:szCs w:val="20"/>
      </w:rPr>
      <w:fldChar w:fldCharType="end"/>
    </w:r>
    <w:r w:rsidRPr="00BD1612">
      <w:rPr>
        <w:rStyle w:val="Seitenzahl"/>
        <w:rFonts w:ascii="Arial" w:hAnsi="Arial" w:cs="Arial"/>
        <w:sz w:val="20"/>
        <w:szCs w:val="20"/>
      </w:rPr>
      <w:t xml:space="preserve"> von </w:t>
    </w:r>
    <w:r w:rsidR="00CB2170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SECTIONPAGES  </w:instrText>
    </w:r>
    <w:r w:rsidR="00CB2170">
      <w:rPr>
        <w:rStyle w:val="Seitenzahl"/>
        <w:rFonts w:ascii="Arial" w:hAnsi="Arial" w:cs="Arial"/>
        <w:sz w:val="20"/>
        <w:szCs w:val="20"/>
      </w:rPr>
      <w:fldChar w:fldCharType="separate"/>
    </w:r>
    <w:r w:rsidR="00EF0058">
      <w:rPr>
        <w:rStyle w:val="Seitenzahl"/>
        <w:rFonts w:ascii="Arial" w:hAnsi="Arial" w:cs="Arial"/>
        <w:noProof/>
        <w:sz w:val="20"/>
        <w:szCs w:val="20"/>
      </w:rPr>
      <w:t>3</w:t>
    </w:r>
    <w:r w:rsidR="00CB2170">
      <w:rPr>
        <w:rStyle w:val="Seitenzahl"/>
        <w:rFonts w:ascii="Arial" w:hAnsi="Arial" w:cs="Arial"/>
        <w:sz w:val="20"/>
        <w:szCs w:val="20"/>
      </w:rPr>
      <w:fldChar w:fldCharType="end"/>
    </w:r>
  </w:p>
  <w:p w:rsidR="00C75FC2" w:rsidRPr="00BD161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ind w:firstLine="993"/>
      <w:rPr>
        <w:rFonts w:ascii="Arial" w:hAnsi="Arial" w:cs="Arial"/>
        <w:snapToGrid w:val="0"/>
        <w:sz w:val="18"/>
        <w:szCs w:val="18"/>
      </w:rPr>
    </w:pPr>
    <w:r w:rsidRPr="00BD1612">
      <w:rPr>
        <w:rFonts w:ascii="Arial" w:hAnsi="Arial" w:cs="Arial"/>
        <w:snapToGrid w:val="0"/>
        <w:sz w:val="18"/>
        <w:szCs w:val="18"/>
      </w:rPr>
      <w:t xml:space="preserve">  Akkreditierte Prüf- und Inspektionsstelle</w:t>
    </w:r>
    <w:r w:rsidRPr="00BD1612">
      <w:rPr>
        <w:rFonts w:ascii="Arial" w:hAnsi="Arial" w:cs="Arial"/>
        <w:caps/>
        <w:snapToGrid w:val="0"/>
        <w:sz w:val="18"/>
        <w:szCs w:val="18"/>
      </w:rPr>
      <w:t xml:space="preserve">      </w:t>
    </w:r>
    <w:r w:rsidRPr="00BD1612">
      <w:rPr>
        <w:rFonts w:ascii="Arial" w:hAnsi="Arial" w:cs="Arial"/>
        <w:snapToGrid w:val="0"/>
        <w:sz w:val="18"/>
        <w:szCs w:val="18"/>
      </w:rPr>
      <w:tab/>
      <w:t xml:space="preserve">Auftraggeber: </w:t>
    </w:r>
    <w:r>
      <w:rPr>
        <w:rFonts w:ascii="Arial" w:hAnsi="Arial" w:cs="Arial"/>
        <w:caps/>
        <w:snapToGrid w:val="0"/>
        <w:sz w:val="18"/>
        <w:szCs w:val="18"/>
      </w:rPr>
      <w:t>Klausser</w:t>
    </w:r>
  </w:p>
  <w:p w:rsidR="00C75FC2" w:rsidRDefault="00C75FC2" w:rsidP="009E09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993"/>
      <w:rPr>
        <w:rFonts w:ascii="Arial (W1)" w:hAnsi="Arial (W1)" w:cs="Arial"/>
        <w:sz w:val="14"/>
      </w:rPr>
    </w:pPr>
  </w:p>
  <w:p w:rsidR="00C75FC2" w:rsidRDefault="00C75FC2" w:rsidP="009E09AD">
    <w:pPr>
      <w:pStyle w:val="Kopfzeile"/>
    </w:pPr>
  </w:p>
  <w:p w:rsidR="00C75FC2" w:rsidRPr="00237394" w:rsidRDefault="00C75FC2">
    <w:pPr>
      <w:pStyle w:val="Kopfzeile"/>
      <w:jc w:val="center"/>
      <w:rPr>
        <w:rStyle w:val="Seitenzahl"/>
        <w:rFonts w:ascii="Arial" w:hAnsi="Arial" w:cs="Arial"/>
        <w:sz w:val="20"/>
        <w:szCs w:val="20"/>
      </w:rPr>
    </w:pPr>
  </w:p>
  <w:p w:rsidR="00C75FC2" w:rsidRDefault="00C75FC2">
    <w:pPr>
      <w:pStyle w:val="Kopfzeile"/>
      <w:jc w:val="center"/>
      <w:rPr>
        <w:rFonts w:ascii="Arial" w:hAnsi="Arial" w:cs="Arial"/>
        <w:sz w:val="20"/>
        <w:szCs w:val="20"/>
      </w:rPr>
    </w:pPr>
  </w:p>
  <w:p w:rsidR="00C75FC2" w:rsidRPr="00237394" w:rsidRDefault="00C75FC2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7178E"/>
    <w:rsid w:val="000365C8"/>
    <w:rsid w:val="00040036"/>
    <w:rsid w:val="00040D1B"/>
    <w:rsid w:val="00051B4B"/>
    <w:rsid w:val="000A1561"/>
    <w:rsid w:val="000A718E"/>
    <w:rsid w:val="000F49D5"/>
    <w:rsid w:val="00121641"/>
    <w:rsid w:val="00162884"/>
    <w:rsid w:val="00195384"/>
    <w:rsid w:val="001958BF"/>
    <w:rsid w:val="00196C22"/>
    <w:rsid w:val="001D7420"/>
    <w:rsid w:val="002163A6"/>
    <w:rsid w:val="002302FF"/>
    <w:rsid w:val="00237394"/>
    <w:rsid w:val="002479B3"/>
    <w:rsid w:val="00250485"/>
    <w:rsid w:val="00264725"/>
    <w:rsid w:val="002702AA"/>
    <w:rsid w:val="00325B55"/>
    <w:rsid w:val="00326EC7"/>
    <w:rsid w:val="00342481"/>
    <w:rsid w:val="00395784"/>
    <w:rsid w:val="00396671"/>
    <w:rsid w:val="003B3A8F"/>
    <w:rsid w:val="00417B26"/>
    <w:rsid w:val="004B240D"/>
    <w:rsid w:val="004B469A"/>
    <w:rsid w:val="00512F78"/>
    <w:rsid w:val="005350B8"/>
    <w:rsid w:val="005D4B9D"/>
    <w:rsid w:val="00603BD9"/>
    <w:rsid w:val="00615FB2"/>
    <w:rsid w:val="00633FA8"/>
    <w:rsid w:val="00637FB3"/>
    <w:rsid w:val="00667F90"/>
    <w:rsid w:val="00670508"/>
    <w:rsid w:val="0067178E"/>
    <w:rsid w:val="006A32DB"/>
    <w:rsid w:val="006A7319"/>
    <w:rsid w:val="00705764"/>
    <w:rsid w:val="0075513F"/>
    <w:rsid w:val="007920D2"/>
    <w:rsid w:val="007932C3"/>
    <w:rsid w:val="007C3796"/>
    <w:rsid w:val="008767BB"/>
    <w:rsid w:val="0087740F"/>
    <w:rsid w:val="008B0DA4"/>
    <w:rsid w:val="008B30A0"/>
    <w:rsid w:val="008E217F"/>
    <w:rsid w:val="008E5C09"/>
    <w:rsid w:val="00920C78"/>
    <w:rsid w:val="009257D5"/>
    <w:rsid w:val="009273F6"/>
    <w:rsid w:val="00927472"/>
    <w:rsid w:val="00943426"/>
    <w:rsid w:val="00945727"/>
    <w:rsid w:val="009803FF"/>
    <w:rsid w:val="00983AEF"/>
    <w:rsid w:val="009B6BB3"/>
    <w:rsid w:val="009D43F1"/>
    <w:rsid w:val="009E09AD"/>
    <w:rsid w:val="00A1282E"/>
    <w:rsid w:val="00A34FCE"/>
    <w:rsid w:val="00A66E1F"/>
    <w:rsid w:val="00A75E60"/>
    <w:rsid w:val="00A94391"/>
    <w:rsid w:val="00AA1ABF"/>
    <w:rsid w:val="00AB07A2"/>
    <w:rsid w:val="00AF54E8"/>
    <w:rsid w:val="00B04528"/>
    <w:rsid w:val="00B34271"/>
    <w:rsid w:val="00B453E5"/>
    <w:rsid w:val="00B50409"/>
    <w:rsid w:val="00B63936"/>
    <w:rsid w:val="00BB1052"/>
    <w:rsid w:val="00BB6DD1"/>
    <w:rsid w:val="00BD5952"/>
    <w:rsid w:val="00BF735A"/>
    <w:rsid w:val="00C217AA"/>
    <w:rsid w:val="00C220DD"/>
    <w:rsid w:val="00C33297"/>
    <w:rsid w:val="00C75FC2"/>
    <w:rsid w:val="00CB2170"/>
    <w:rsid w:val="00CB5663"/>
    <w:rsid w:val="00D26BBF"/>
    <w:rsid w:val="00D57A2F"/>
    <w:rsid w:val="00D76570"/>
    <w:rsid w:val="00DB49E8"/>
    <w:rsid w:val="00DE04B3"/>
    <w:rsid w:val="00E9525A"/>
    <w:rsid w:val="00ED4255"/>
    <w:rsid w:val="00EE12E0"/>
    <w:rsid w:val="00EF0058"/>
    <w:rsid w:val="00F175A5"/>
    <w:rsid w:val="00F178B4"/>
    <w:rsid w:val="00F26E1A"/>
    <w:rsid w:val="00F27823"/>
    <w:rsid w:val="00F40C54"/>
    <w:rsid w:val="00F602E9"/>
    <w:rsid w:val="00F62BCE"/>
    <w:rsid w:val="00F9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485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250485"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25048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50485"/>
    <w:pPr>
      <w:jc w:val="both"/>
    </w:pPr>
    <w:rPr>
      <w:rFonts w:ascii="Arial" w:hAnsi="Arial" w:cs="Arial"/>
      <w:color w:val="000000"/>
      <w:szCs w:val="20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250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504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250485"/>
  </w:style>
  <w:style w:type="paragraph" w:styleId="Textkrper2">
    <w:name w:val="Body Text 2"/>
    <w:basedOn w:val="Standard"/>
    <w:link w:val="Textkrper2Zchn"/>
    <w:semiHidden/>
    <w:rsid w:val="0025048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0D"/>
    <w:rPr>
      <w:rFonts w:ascii="Tahoma" w:hAnsi="Tahoma" w:cs="Tahoma"/>
      <w:sz w:val="16"/>
      <w:szCs w:val="16"/>
      <w:lang w:val="de-AT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9E09AD"/>
    <w:rPr>
      <w:rFonts w:ascii="Arial" w:hAnsi="Arial" w:cs="Arial"/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E09AD"/>
    <w:rPr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8117-6390-44F9-A3AC-7622CD7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KABA GmbH</vt:lpstr>
    </vt:vector>
  </TitlesOfParts>
  <Company>BVS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KABA GmbH</dc:title>
  <dc:creator>IO38</dc:creator>
  <cp:lastModifiedBy>Felix Hofstätter</cp:lastModifiedBy>
  <cp:revision>2</cp:revision>
  <cp:lastPrinted>2009-11-05T05:48:00Z</cp:lastPrinted>
  <dcterms:created xsi:type="dcterms:W3CDTF">2013-02-18T15:27:00Z</dcterms:created>
  <dcterms:modified xsi:type="dcterms:W3CDTF">2013-02-18T15:27:00Z</dcterms:modified>
</cp:coreProperties>
</file>